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387A4AB4" w:rsidR="005B099B" w:rsidRPr="001477BB" w:rsidRDefault="005B099B" w:rsidP="008C0D4D">
      <w:pPr>
        <w:keepNext/>
        <w:keepLines/>
        <w:spacing w:before="160" w:after="80" w:line="240" w:lineRule="auto"/>
        <w:ind w:left="3969"/>
        <w:jc w:val="both"/>
        <w:outlineLvl w:val="1"/>
        <w:rPr>
          <w:rFonts w:eastAsia="Calibri" w:cstheme="minorHAnsi"/>
          <w:color w:val="0070C0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1477BB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Pr="0005772E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 pirkimo objekto daliai</w:t>
      </w:r>
      <w:r w:rsidRPr="001477BB">
        <w:rPr>
          <w:rFonts w:eastAsia="Calibri" w:cstheme="minorHAnsi"/>
          <w:color w:val="0070C0"/>
          <w:kern w:val="0"/>
          <w:lang w:eastAsia="lt-LT"/>
          <w14:ligatures w14:val="none"/>
        </w:rPr>
        <w:t>“</w:t>
      </w:r>
      <w:bookmarkEnd w:id="0"/>
      <w:bookmarkEnd w:id="1"/>
      <w:bookmarkEnd w:id="2"/>
      <w:bookmarkEnd w:id="3"/>
      <w:bookmarkEnd w:id="4"/>
    </w:p>
    <w:p w14:paraId="331D7BF9" w14:textId="77777777" w:rsidR="005B099B" w:rsidRPr="001477BB" w:rsidRDefault="005B099B" w:rsidP="008C0D4D">
      <w:pPr>
        <w:spacing w:after="0" w:line="240" w:lineRule="auto"/>
        <w:jc w:val="both"/>
        <w:rPr>
          <w:rFonts w:cstheme="minorHAnsi"/>
          <w:b/>
          <w:bCs/>
        </w:rPr>
      </w:pPr>
    </w:p>
    <w:p w14:paraId="0D29DD92" w14:textId="3B9F8413" w:rsidR="005B099B" w:rsidRPr="001477BB" w:rsidRDefault="005B099B" w:rsidP="008C0D4D">
      <w:pPr>
        <w:spacing w:after="0" w:line="240" w:lineRule="auto"/>
        <w:jc w:val="center"/>
        <w:rPr>
          <w:rFonts w:cstheme="minorHAnsi"/>
          <w:b/>
        </w:rPr>
      </w:pPr>
      <w:r w:rsidRPr="001477BB">
        <w:rPr>
          <w:rFonts w:cstheme="minorHAnsi"/>
          <w:b/>
        </w:rPr>
        <w:t>TECHNINĖ SPECIFIKACIJA</w:t>
      </w:r>
    </w:p>
    <w:p w14:paraId="41679C13" w14:textId="77777777" w:rsidR="000D3E7E" w:rsidRPr="001477BB" w:rsidRDefault="000D3E7E" w:rsidP="008C0D4D">
      <w:pPr>
        <w:spacing w:after="0" w:line="240" w:lineRule="auto"/>
        <w:jc w:val="center"/>
        <w:rPr>
          <w:rFonts w:cstheme="minorHAnsi"/>
          <w:b/>
        </w:rPr>
      </w:pPr>
    </w:p>
    <w:p w14:paraId="034F73DC" w14:textId="391DB601" w:rsidR="000D3E7E" w:rsidRPr="008D3577" w:rsidRDefault="008D71AD" w:rsidP="008C0D4D">
      <w:pPr>
        <w:spacing w:after="0" w:line="240" w:lineRule="auto"/>
        <w:jc w:val="center"/>
        <w:rPr>
          <w:rFonts w:cstheme="minorHAnsi"/>
          <w:b/>
        </w:rPr>
      </w:pPr>
      <w:proofErr w:type="spellStart"/>
      <w:r w:rsidRPr="001477BB">
        <w:rPr>
          <w:rFonts w:cstheme="minorHAnsi"/>
          <w:b/>
        </w:rPr>
        <w:t>Artroskopinė</w:t>
      </w:r>
      <w:proofErr w:type="spellEnd"/>
      <w:r w:rsidRPr="001477BB">
        <w:rPr>
          <w:rFonts w:cstheme="minorHAnsi"/>
          <w:b/>
        </w:rPr>
        <w:t xml:space="preserve"> įranga</w:t>
      </w:r>
    </w:p>
    <w:p w14:paraId="3B3F530A" w14:textId="77777777" w:rsidR="000D3E7E" w:rsidRPr="001477BB" w:rsidRDefault="000D3E7E" w:rsidP="008C0D4D">
      <w:pPr>
        <w:spacing w:after="0" w:line="240" w:lineRule="auto"/>
        <w:jc w:val="both"/>
        <w:rPr>
          <w:rFonts w:cstheme="minorHAnsi"/>
          <w:b/>
        </w:rPr>
      </w:pPr>
    </w:p>
    <w:p w14:paraId="70407A6B" w14:textId="7D7AA955" w:rsidR="005B099B" w:rsidRPr="001477BB" w:rsidRDefault="008D71AD" w:rsidP="008C0D4D">
      <w:pPr>
        <w:spacing w:after="0" w:line="240" w:lineRule="auto"/>
        <w:ind w:firstLine="567"/>
        <w:jc w:val="both"/>
        <w:rPr>
          <w:rFonts w:eastAsia="PMingLiU" w:cstheme="minorHAnsi"/>
        </w:rPr>
      </w:pPr>
      <w:proofErr w:type="spellStart"/>
      <w:r w:rsidRPr="001477BB">
        <w:rPr>
          <w:rFonts w:cstheme="minorHAnsi"/>
          <w:b/>
          <w:bCs/>
        </w:rPr>
        <w:t>Artroskopinė</w:t>
      </w:r>
      <w:proofErr w:type="spellEnd"/>
      <w:r w:rsidRPr="001477BB">
        <w:rPr>
          <w:rFonts w:cstheme="minorHAnsi"/>
          <w:b/>
          <w:bCs/>
        </w:rPr>
        <w:t xml:space="preserve"> įranga</w:t>
      </w:r>
      <w:r w:rsidR="00F11F0E" w:rsidRPr="001477BB">
        <w:rPr>
          <w:rFonts w:cstheme="minorHAnsi"/>
          <w:b/>
          <w:bCs/>
        </w:rPr>
        <w:t xml:space="preserve"> </w:t>
      </w:r>
      <w:r w:rsidR="00BB1D7C" w:rsidRPr="001477BB">
        <w:rPr>
          <w:rFonts w:cstheme="minorHAnsi"/>
          <w:b/>
        </w:rPr>
        <w:t xml:space="preserve">– 1 </w:t>
      </w:r>
      <w:r w:rsidRPr="001477BB">
        <w:rPr>
          <w:rFonts w:cstheme="minorHAnsi"/>
          <w:b/>
        </w:rPr>
        <w:t>komplektas.</w:t>
      </w:r>
      <w:r w:rsidR="00325560" w:rsidRPr="001477BB">
        <w:rPr>
          <w:rFonts w:cstheme="minorHAnsi"/>
        </w:rPr>
        <w:t xml:space="preserve"> </w:t>
      </w:r>
      <w:proofErr w:type="spellStart"/>
      <w:r w:rsidRPr="001477BB">
        <w:rPr>
          <w:rFonts w:cstheme="minorHAnsi"/>
        </w:rPr>
        <w:t>Artroskopinės</w:t>
      </w:r>
      <w:proofErr w:type="spellEnd"/>
      <w:r w:rsidRPr="001477BB">
        <w:rPr>
          <w:rFonts w:cstheme="minorHAnsi"/>
        </w:rPr>
        <w:t xml:space="preserve"> įrangos</w:t>
      </w:r>
      <w:r w:rsidR="000538D1" w:rsidRPr="001477BB">
        <w:rPr>
          <w:rFonts w:cstheme="minorHAnsi"/>
        </w:rPr>
        <w:t xml:space="preserve"> </w:t>
      </w:r>
      <w:r w:rsidR="00325560" w:rsidRPr="001477BB">
        <w:rPr>
          <w:rFonts w:cstheme="minorHAnsi"/>
        </w:rPr>
        <w:t xml:space="preserve">paskirtis </w:t>
      </w:r>
      <w:r w:rsidR="00A35C02" w:rsidRPr="001477BB">
        <w:rPr>
          <w:rFonts w:cstheme="minorHAnsi"/>
        </w:rPr>
        <w:t>–</w:t>
      </w:r>
      <w:r w:rsidR="00CC08AC" w:rsidRPr="001477BB">
        <w:rPr>
          <w:rFonts w:cstheme="minorHAnsi"/>
        </w:rPr>
        <w:t xml:space="preserve"> minimaliai invazinėms sąnarių diagnostikos ir gydymo procedūroms (</w:t>
      </w:r>
      <w:proofErr w:type="spellStart"/>
      <w:r w:rsidR="00CC08AC" w:rsidRPr="001477BB">
        <w:rPr>
          <w:rFonts w:cstheme="minorHAnsi"/>
        </w:rPr>
        <w:t>artroskopijai</w:t>
      </w:r>
      <w:proofErr w:type="spellEnd"/>
      <w:r w:rsidR="00CC08AC" w:rsidRPr="001477BB">
        <w:rPr>
          <w:rFonts w:cstheme="minorHAnsi"/>
        </w:rPr>
        <w:t>) atlikti</w:t>
      </w:r>
      <w:r w:rsidR="00C71917" w:rsidRPr="001477BB">
        <w:rPr>
          <w:rFonts w:eastAsia="PMingLiU" w:cstheme="minorHAnsi"/>
          <w:color w:val="000000" w:themeColor="text1"/>
        </w:rPr>
        <w:t>.</w:t>
      </w:r>
      <w:r w:rsidR="00325560" w:rsidRPr="001477BB">
        <w:rPr>
          <w:rFonts w:eastAsia="PMingLiU" w:cstheme="minorHAnsi"/>
          <w:color w:val="000000" w:themeColor="text1"/>
        </w:rPr>
        <w:t xml:space="preserve"> </w:t>
      </w:r>
      <w:r w:rsidR="00325560" w:rsidRPr="001477BB">
        <w:rPr>
          <w:rFonts w:eastAsia="PMingLiU" w:cstheme="minorHAnsi"/>
        </w:rPr>
        <w:t xml:space="preserve">Reikalavimai </w:t>
      </w:r>
      <w:proofErr w:type="spellStart"/>
      <w:r w:rsidR="006F260A" w:rsidRPr="001477BB">
        <w:rPr>
          <w:rFonts w:eastAsia="PMingLiU" w:cstheme="minorHAnsi"/>
        </w:rPr>
        <w:t>Artroskopinei</w:t>
      </w:r>
      <w:proofErr w:type="spellEnd"/>
      <w:r w:rsidR="006F260A" w:rsidRPr="001477BB">
        <w:rPr>
          <w:rFonts w:eastAsia="PMingLiU" w:cstheme="minorHAnsi"/>
        </w:rPr>
        <w:t xml:space="preserve"> įrangai </w:t>
      </w:r>
      <w:r w:rsidR="00325560" w:rsidRPr="001477BB">
        <w:rPr>
          <w:rFonts w:eastAsia="PMingLiU" w:cstheme="minorHAnsi"/>
        </w:rPr>
        <w:t>pateikiami žemiau esančioje lentelėje.</w:t>
      </w:r>
    </w:p>
    <w:p w14:paraId="21BA4B9A" w14:textId="77777777" w:rsidR="00325560" w:rsidRPr="001477BB" w:rsidRDefault="00325560" w:rsidP="008C0D4D">
      <w:pPr>
        <w:spacing w:after="0" w:line="240" w:lineRule="auto"/>
        <w:ind w:firstLine="567"/>
        <w:jc w:val="both"/>
        <w:rPr>
          <w:rFonts w:cstheme="minorHAnsi"/>
        </w:rPr>
      </w:pPr>
    </w:p>
    <w:p w14:paraId="64FD7DE5" w14:textId="5EA1C8DB" w:rsidR="008E42F9" w:rsidRPr="00B84017" w:rsidRDefault="008E42F9" w:rsidP="008E42F9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B84017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(tikslią reikšmę arba konkretų aprašymą) ir informaciją apie tai įrodančiuose dokumentuose: gamintojo techniniuose dokumentuose (</w:t>
      </w:r>
      <w:r w:rsidR="00763CCA" w:rsidRPr="00763CCA">
        <w:rPr>
          <w:rFonts w:cstheme="minorHAnsi"/>
          <w:i/>
          <w:iCs/>
        </w:rPr>
        <w:t>kataloguose ir (ar) techniniuose duomenų lapuose, ir (ar) bukletuose, ir (ar) naudojimo instrukcijose</w:t>
      </w:r>
      <w:r w:rsidRPr="00B84017">
        <w:rPr>
          <w:rFonts w:cstheme="minorHAnsi"/>
          <w:i/>
          <w:iCs/>
        </w:rPr>
        <w:t>)</w:t>
      </w:r>
      <w:r>
        <w:rPr>
          <w:rFonts w:cstheme="minorHAnsi"/>
          <w:i/>
          <w:iCs/>
        </w:rPr>
        <w:t xml:space="preserve"> </w:t>
      </w:r>
      <w:r w:rsidRPr="00B84017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22"/>
        <w:gridCol w:w="2387"/>
        <w:gridCol w:w="3497"/>
        <w:gridCol w:w="1281"/>
        <w:gridCol w:w="1941"/>
      </w:tblGrid>
      <w:tr w:rsidR="0032084E" w:rsidRPr="001477BB" w14:paraId="732857F6" w14:textId="3E7F7B07" w:rsidTr="00347362">
        <w:trPr>
          <w:trHeight w:val="355"/>
        </w:trPr>
        <w:tc>
          <w:tcPr>
            <w:tcW w:w="522" w:type="dxa"/>
            <w:vAlign w:val="center"/>
          </w:tcPr>
          <w:p w14:paraId="74A54245" w14:textId="77777777" w:rsidR="004A24B4" w:rsidRPr="001477BB" w:rsidRDefault="004A24B4" w:rsidP="008C0D4D">
            <w:p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387" w:type="dxa"/>
            <w:vAlign w:val="center"/>
          </w:tcPr>
          <w:p w14:paraId="02EC4463" w14:textId="2906FE25" w:rsidR="004A24B4" w:rsidRPr="001477BB" w:rsidRDefault="004A24B4" w:rsidP="008C0D4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 w:rsidR="00CD066D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3497" w:type="dxa"/>
            <w:vAlign w:val="center"/>
          </w:tcPr>
          <w:p w14:paraId="3D082C0F" w14:textId="6556C7E1" w:rsidR="004A24B4" w:rsidRPr="001477BB" w:rsidRDefault="004A24B4" w:rsidP="008C0D4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 w:rsidR="00CD066D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281" w:type="dxa"/>
          </w:tcPr>
          <w:p w14:paraId="7CD73395" w14:textId="77777777" w:rsidR="008B58D2" w:rsidRPr="001477BB" w:rsidRDefault="008B58D2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4A24B4" w:rsidRPr="001477BB" w:rsidRDefault="004A24B4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 w:rsidR="00C412BA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941" w:type="dxa"/>
          </w:tcPr>
          <w:p w14:paraId="3B9F8413" w14:textId="7FA36D52" w:rsidR="004A24B4" w:rsidRPr="001477BB" w:rsidRDefault="004A24B4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 w:rsidR="008D1FCB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="00A040D5"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dokumente)</w:t>
            </w:r>
          </w:p>
        </w:tc>
      </w:tr>
      <w:tr w:rsidR="00690A97" w:rsidRPr="001477BB" w14:paraId="735574F0" w14:textId="77777777" w:rsidTr="00D607EF">
        <w:trPr>
          <w:trHeight w:val="355"/>
        </w:trPr>
        <w:tc>
          <w:tcPr>
            <w:tcW w:w="9628" w:type="dxa"/>
            <w:gridSpan w:val="5"/>
            <w:vAlign w:val="center"/>
          </w:tcPr>
          <w:p w14:paraId="35A0C294" w14:textId="29425FA8" w:rsidR="00690A97" w:rsidRPr="001477BB" w:rsidRDefault="00CD0E38" w:rsidP="008C0D4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cstheme="minorHAnsi"/>
                <w:b/>
                <w:sz w:val="24"/>
                <w:szCs w:val="24"/>
              </w:rPr>
              <w:t>Artroskopinė</w:t>
            </w:r>
            <w:proofErr w:type="spellEnd"/>
            <w:r w:rsidRPr="001477BB">
              <w:rPr>
                <w:rFonts w:asciiTheme="minorHAnsi" w:cstheme="minorHAnsi"/>
                <w:b/>
                <w:sz w:val="24"/>
                <w:szCs w:val="24"/>
              </w:rPr>
              <w:t xml:space="preserve"> įranga </w:t>
            </w:r>
            <w:r w:rsidR="00420650" w:rsidRPr="001477BB">
              <w:rPr>
                <w:rFonts w:asciiTheme="minorHAnsi" w:cstheme="minorHAnsi"/>
                <w:b/>
                <w:sz w:val="24"/>
                <w:szCs w:val="24"/>
              </w:rPr>
              <w:t xml:space="preserve">– </w:t>
            </w:r>
            <w:r w:rsidRPr="001477BB">
              <w:rPr>
                <w:rFonts w:asciiTheme="minorHAnsi" w:cstheme="minorHAnsi"/>
                <w:b/>
                <w:sz w:val="24"/>
                <w:szCs w:val="24"/>
              </w:rPr>
              <w:t>1 komplektas</w:t>
            </w:r>
          </w:p>
        </w:tc>
      </w:tr>
      <w:tr w:rsidR="0032084E" w:rsidRPr="001477BB" w14:paraId="6B9345FB" w14:textId="77777777" w:rsidTr="00347362">
        <w:trPr>
          <w:trHeight w:val="355"/>
        </w:trPr>
        <w:tc>
          <w:tcPr>
            <w:tcW w:w="522" w:type="dxa"/>
            <w:vAlign w:val="center"/>
          </w:tcPr>
          <w:p w14:paraId="2B4A2280" w14:textId="77777777" w:rsidR="00690A97" w:rsidRPr="001477BB" w:rsidRDefault="00690A97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61A462A" w14:textId="6418D3FA" w:rsidR="00690A97" w:rsidRPr="001477BB" w:rsidRDefault="00325560" w:rsidP="008C0D4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="00690A97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3497" w:type="dxa"/>
            <w:vAlign w:val="center"/>
          </w:tcPr>
          <w:p w14:paraId="4902A5E7" w14:textId="0AE379A8" w:rsidR="00690A97" w:rsidRPr="001477BB" w:rsidRDefault="00690A97" w:rsidP="008C0D4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281" w:type="dxa"/>
          </w:tcPr>
          <w:p w14:paraId="05A3774C" w14:textId="5ADB738C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6B24530F" w14:textId="26039256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49AB41D8" w14:textId="77777777" w:rsidTr="00347362">
        <w:trPr>
          <w:trHeight w:val="355"/>
        </w:trPr>
        <w:tc>
          <w:tcPr>
            <w:tcW w:w="522" w:type="dxa"/>
            <w:vAlign w:val="center"/>
          </w:tcPr>
          <w:p w14:paraId="62791A47" w14:textId="77777777" w:rsidR="00690A97" w:rsidRPr="001477BB" w:rsidRDefault="00690A97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AF20A01" w14:textId="738FE4BF" w:rsidR="00690A97" w:rsidRPr="001477BB" w:rsidRDefault="00325560" w:rsidP="008C0D4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="00690A97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3497" w:type="dxa"/>
            <w:vAlign w:val="center"/>
          </w:tcPr>
          <w:p w14:paraId="1276BE01" w14:textId="65C8B898" w:rsidR="00690A97" w:rsidRPr="001477BB" w:rsidRDefault="00690A97" w:rsidP="008C0D4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281" w:type="dxa"/>
          </w:tcPr>
          <w:p w14:paraId="7063E694" w14:textId="2FECAF08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4391C123" w14:textId="7211AB35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8874758" w14:textId="6AE957D3" w:rsidTr="00347362">
        <w:trPr>
          <w:trHeight w:val="527"/>
        </w:trPr>
        <w:tc>
          <w:tcPr>
            <w:tcW w:w="522" w:type="dxa"/>
            <w:vMerge w:val="restart"/>
            <w:vAlign w:val="center"/>
          </w:tcPr>
          <w:p w14:paraId="61043ED8" w14:textId="77777777" w:rsidR="00194589" w:rsidRPr="001477BB" w:rsidRDefault="00194589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7AEBE079" w14:textId="7AA16E04" w:rsidR="00194589" w:rsidRPr="001477BB" w:rsidRDefault="00194589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Vaizdo kameros galvutė su optikos prijungimo adapteriu,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autoklavuojama</w:t>
            </w:r>
            <w:proofErr w:type="spellEnd"/>
          </w:p>
        </w:tc>
        <w:tc>
          <w:tcPr>
            <w:tcW w:w="3497" w:type="dxa"/>
            <w:vAlign w:val="center"/>
          </w:tcPr>
          <w:p w14:paraId="460F7366" w14:textId="333720B3" w:rsidR="00194589" w:rsidRPr="001477BB" w:rsidRDefault="00194589" w:rsidP="008C0D4D">
            <w:pPr>
              <w:pStyle w:val="Sraopastraipa"/>
              <w:ind w:left="0"/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>
              <w:rPr>
                <w:rFonts w:asciiTheme="minorHAnsi" w:cstheme="minorHAnsi"/>
                <w:sz w:val="24"/>
                <w:szCs w:val="24"/>
              </w:rPr>
              <w:t>1</w:t>
            </w:r>
            <w:r w:rsidRPr="001477BB">
              <w:rPr>
                <w:rFonts w:asciiTheme="minorHAnsi" w:cstheme="minorHAnsi"/>
                <w:sz w:val="24"/>
                <w:szCs w:val="24"/>
              </w:rPr>
              <w:t>. Raiška: ≥(3840 x 2160) vaizdo elementų;</w:t>
            </w:r>
          </w:p>
        </w:tc>
        <w:tc>
          <w:tcPr>
            <w:tcW w:w="1281" w:type="dxa"/>
          </w:tcPr>
          <w:p w14:paraId="59CAEA31" w14:textId="05816BFE" w:rsidR="00194589" w:rsidRPr="001477BB" w:rsidRDefault="00194589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29FD34DF" w14:textId="32BEEA87" w:rsidR="00194589" w:rsidRPr="001477BB" w:rsidRDefault="00194589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F0C1313" w14:textId="77777777" w:rsidTr="00347362">
        <w:trPr>
          <w:trHeight w:val="326"/>
        </w:trPr>
        <w:tc>
          <w:tcPr>
            <w:tcW w:w="522" w:type="dxa"/>
            <w:vMerge/>
            <w:vAlign w:val="center"/>
          </w:tcPr>
          <w:p w14:paraId="04C5226B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19C613A7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5EECAAA8" w14:textId="263E245B" w:rsidR="00142124" w:rsidRPr="001477BB" w:rsidRDefault="00142124" w:rsidP="008C0D4D">
            <w:pPr>
              <w:pStyle w:val="Sraopastraipa"/>
              <w:tabs>
                <w:tab w:val="left" w:pos="2020"/>
              </w:tabs>
              <w:ind w:left="0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 w:rsidR="00194589">
              <w:rPr>
                <w:rFonts w:asciiTheme="minorHAnsi" w:cstheme="minorHAnsi"/>
                <w:sz w:val="24"/>
                <w:szCs w:val="24"/>
              </w:rPr>
              <w:t>2</w:t>
            </w:r>
            <w:r w:rsidRPr="001477BB">
              <w:rPr>
                <w:rFonts w:asciiTheme="minorHAnsi" w:cstheme="minorHAnsi"/>
                <w:sz w:val="24"/>
                <w:szCs w:val="24"/>
              </w:rPr>
              <w:t>. Progresyvus skenavimas;</w:t>
            </w:r>
          </w:p>
        </w:tc>
        <w:tc>
          <w:tcPr>
            <w:tcW w:w="1281" w:type="dxa"/>
          </w:tcPr>
          <w:p w14:paraId="385BE9B1" w14:textId="2124DBEC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920EC0A" w14:textId="3CA5E9D6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6BB4BFD" w14:textId="77777777" w:rsidTr="00347362">
        <w:trPr>
          <w:trHeight w:val="433"/>
        </w:trPr>
        <w:tc>
          <w:tcPr>
            <w:tcW w:w="522" w:type="dxa"/>
            <w:vMerge/>
            <w:vAlign w:val="center"/>
          </w:tcPr>
          <w:p w14:paraId="4D4498C4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5BA58160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77612879" w14:textId="220E01D6" w:rsidR="00142124" w:rsidRPr="001477BB" w:rsidRDefault="00142124" w:rsidP="008C0D4D">
            <w:pPr>
              <w:pStyle w:val="Sraopastraipa"/>
              <w:ind w:left="0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 w:rsidR="00194589">
              <w:rPr>
                <w:rFonts w:asciiTheme="minorHAnsi" w:cstheme="minorHAnsi"/>
                <w:sz w:val="24"/>
                <w:szCs w:val="24"/>
              </w:rPr>
              <w:t>3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. Skaitmeninis priartinimas; </w:t>
            </w:r>
          </w:p>
        </w:tc>
        <w:tc>
          <w:tcPr>
            <w:tcW w:w="1281" w:type="dxa"/>
          </w:tcPr>
          <w:p w14:paraId="655A99AC" w14:textId="1E15A515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5FC65517" w14:textId="440883C5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4FF51DF" w14:textId="77777777" w:rsidTr="00347362">
        <w:trPr>
          <w:trHeight w:val="675"/>
        </w:trPr>
        <w:tc>
          <w:tcPr>
            <w:tcW w:w="522" w:type="dxa"/>
            <w:vMerge/>
            <w:vAlign w:val="center"/>
          </w:tcPr>
          <w:p w14:paraId="7B2B191C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3F6F43A1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2A825D05" w14:textId="7674606C" w:rsidR="00142124" w:rsidRPr="001477BB" w:rsidRDefault="00142124" w:rsidP="008C0D4D">
            <w:pPr>
              <w:pStyle w:val="Sraopastraipa"/>
              <w:ind w:left="0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 w:rsidR="00194589">
              <w:rPr>
                <w:rFonts w:asciiTheme="minorHAnsi" w:cstheme="minorHAnsi"/>
                <w:sz w:val="24"/>
                <w:szCs w:val="24"/>
              </w:rPr>
              <w:t>4</w:t>
            </w:r>
            <w:r w:rsidRPr="001477BB">
              <w:rPr>
                <w:rFonts w:asciiTheme="minorHAnsi" w:cstheme="minorHAnsi"/>
                <w:sz w:val="24"/>
                <w:szCs w:val="24"/>
              </w:rPr>
              <w:t>. Programuojami valdymo mygtukai.</w:t>
            </w:r>
          </w:p>
        </w:tc>
        <w:tc>
          <w:tcPr>
            <w:tcW w:w="1281" w:type="dxa"/>
          </w:tcPr>
          <w:p w14:paraId="66374103" w14:textId="3F6AE0E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70C5F2C5" w14:textId="15B402EC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AF9F03A" w14:textId="34AFAD47" w:rsidTr="00347362">
        <w:trPr>
          <w:trHeight w:val="557"/>
        </w:trPr>
        <w:tc>
          <w:tcPr>
            <w:tcW w:w="522" w:type="dxa"/>
            <w:vMerge w:val="restart"/>
            <w:vAlign w:val="center"/>
          </w:tcPr>
          <w:p w14:paraId="58C8EA3C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2ECEF5E3" w14:textId="016A4907" w:rsidR="00142124" w:rsidRPr="001477BB" w:rsidRDefault="00142124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Vaizdo kameros valdymo įrenginys su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gamykliškai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integruotu šviesos šaltiniu ir vaizdo įrašymo įrenginiu</w:t>
            </w:r>
          </w:p>
        </w:tc>
        <w:tc>
          <w:tcPr>
            <w:tcW w:w="3497" w:type="dxa"/>
            <w:vAlign w:val="center"/>
          </w:tcPr>
          <w:p w14:paraId="54BBC321" w14:textId="601EA4C4" w:rsidR="00142124" w:rsidRPr="001477BB" w:rsidRDefault="00142124" w:rsidP="008C0D4D">
            <w:pPr>
              <w:ind w:right="57"/>
              <w:rPr>
                <w:rFonts w:asciiTheme="minorHAnsi" w:eastAsia="Calibri" w:cstheme="minorHAnsi"/>
                <w:b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4.1. Ultra aukštos raiškos valdymo įrenginys</w:t>
            </w:r>
            <w:r w:rsidR="0005772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suderinamas su ultra aukštos raiškos vaizdo kameros galvutėmis;</w:t>
            </w:r>
          </w:p>
        </w:tc>
        <w:tc>
          <w:tcPr>
            <w:tcW w:w="1281" w:type="dxa"/>
          </w:tcPr>
          <w:p w14:paraId="4239B5A2" w14:textId="6F6909C0" w:rsidR="00142124" w:rsidRPr="001477BB" w:rsidRDefault="00142124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52973B48" w14:textId="2BA7EB09" w:rsidR="00142124" w:rsidRPr="001477BB" w:rsidRDefault="00142124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2DACC82" w14:textId="77777777" w:rsidTr="00347362">
        <w:trPr>
          <w:trHeight w:val="834"/>
        </w:trPr>
        <w:tc>
          <w:tcPr>
            <w:tcW w:w="522" w:type="dxa"/>
            <w:vMerge/>
            <w:vAlign w:val="center"/>
          </w:tcPr>
          <w:p w14:paraId="092AF1CB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4F8AB536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38ABA712" w14:textId="69517323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4.2.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Video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įrašų kokybė: ≥ (3840x2160) arba </w:t>
            </w:r>
          </w:p>
          <w:p w14:paraId="1756C8DD" w14:textId="42A01F6B" w:rsidR="00142124" w:rsidRPr="001477BB" w:rsidRDefault="00142124" w:rsidP="008C0D4D">
            <w:pPr>
              <w:ind w:right="57"/>
              <w:rPr>
                <w:rFonts w:asciiTheme="minorHAnsi" w:eastAsia="Calibri" w:cstheme="minorHAnsi"/>
                <w:b/>
                <w:bCs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Full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HD ≥ (1920x1080p)</w:t>
            </w:r>
            <w:r w:rsidR="0005772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281" w:type="dxa"/>
          </w:tcPr>
          <w:p w14:paraId="77647D81" w14:textId="1A19EDC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652FB90B" w14:textId="640B282C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0C2970B2" w14:textId="77777777" w:rsidTr="00347362">
        <w:trPr>
          <w:trHeight w:val="360"/>
        </w:trPr>
        <w:tc>
          <w:tcPr>
            <w:tcW w:w="522" w:type="dxa"/>
            <w:vMerge/>
            <w:vAlign w:val="center"/>
          </w:tcPr>
          <w:p w14:paraId="4EE49E8C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33A33C7F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1854B399" w14:textId="7421638A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4.3. Signalų išvestys;</w:t>
            </w:r>
          </w:p>
        </w:tc>
        <w:tc>
          <w:tcPr>
            <w:tcW w:w="1281" w:type="dxa"/>
          </w:tcPr>
          <w:p w14:paraId="047AB7CC" w14:textId="6FC2E013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72E9BDF6" w14:textId="1B111300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FCCE250" w14:textId="77777777" w:rsidTr="00347362">
        <w:trPr>
          <w:trHeight w:val="1162"/>
        </w:trPr>
        <w:tc>
          <w:tcPr>
            <w:tcW w:w="522" w:type="dxa"/>
            <w:vMerge/>
            <w:vAlign w:val="center"/>
          </w:tcPr>
          <w:p w14:paraId="2CD5068D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0369174F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71AFDB22" w14:textId="0D43F3EA" w:rsidR="00142124" w:rsidRPr="00194589" w:rsidRDefault="00142124" w:rsidP="00194589">
            <w:pPr>
              <w:tabs>
                <w:tab w:val="left" w:pos="406"/>
              </w:tabs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4.4. Vaizdų įrašymas/perdavimas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 planšetinį kompiuterį</w:t>
            </w:r>
            <w:r w:rsidR="00AD7F0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kuris yra neatsiejama įrangos dalis</w:t>
            </w:r>
            <w:r w:rsid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281" w:type="dxa"/>
          </w:tcPr>
          <w:p w14:paraId="0276925A" w14:textId="221B2660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19D948DC" w14:textId="7912B9DE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6E5B082A" w14:textId="77777777" w:rsidTr="00347362">
        <w:trPr>
          <w:trHeight w:val="1078"/>
        </w:trPr>
        <w:tc>
          <w:tcPr>
            <w:tcW w:w="522" w:type="dxa"/>
            <w:vMerge/>
            <w:vAlign w:val="center"/>
          </w:tcPr>
          <w:p w14:paraId="3212DEFF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19019E80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6E2A6160" w14:textId="3C4265C6" w:rsidR="00142124" w:rsidRPr="001477BB" w:rsidRDefault="00142124" w:rsidP="008C0D4D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4.5. Vaizdų įrašymas valdomas</w:t>
            </w:r>
            <w:r w:rsidR="00C6192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AD7F0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įrangos</w:t>
            </w:r>
            <w:r w:rsidR="00C6192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8C0D4D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planšetiniu kompiuteriu</w:t>
            </w:r>
            <w:r w:rsidR="00C6192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kameros mygtukais.</w:t>
            </w:r>
          </w:p>
        </w:tc>
        <w:tc>
          <w:tcPr>
            <w:tcW w:w="1281" w:type="dxa"/>
          </w:tcPr>
          <w:p w14:paraId="6AE687A6" w14:textId="069BF2E4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28EEDB2D" w14:textId="5E7175CE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2F4FBDD" w14:textId="77777777" w:rsidTr="00347362">
        <w:trPr>
          <w:trHeight w:val="2402"/>
        </w:trPr>
        <w:tc>
          <w:tcPr>
            <w:tcW w:w="522" w:type="dxa"/>
            <w:vMerge/>
            <w:vAlign w:val="center"/>
          </w:tcPr>
          <w:p w14:paraId="355523A7" w14:textId="77777777" w:rsidR="00194589" w:rsidRPr="001477BB" w:rsidRDefault="00194589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1E4582D4" w14:textId="77777777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4C186E94" w14:textId="6ADBEA28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Planšetinis kompiuteris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artroskopinės</w:t>
            </w:r>
            <w:proofErr w:type="spellEnd"/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įrangos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valdymui</w:t>
            </w:r>
            <w:r w:rsid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,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duomenų kaupimui</w:t>
            </w:r>
            <w:r w:rsid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 peržiūrai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: </w:t>
            </w:r>
          </w:p>
          <w:p w14:paraId="60570FD0" w14:textId="4830EBB9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.1. Ekrano įstrižainė ≥ 10“;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br/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.2. Raiška ≥ 1920x1080 vaizdo elementų;</w:t>
            </w:r>
          </w:p>
          <w:p w14:paraId="6BB8CB97" w14:textId="12A3ED44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.3. Galimybė įvesti paciento duomenis.</w:t>
            </w:r>
          </w:p>
        </w:tc>
        <w:tc>
          <w:tcPr>
            <w:tcW w:w="1281" w:type="dxa"/>
          </w:tcPr>
          <w:p w14:paraId="2B67521F" w14:textId="60F91553" w:rsidR="00194589" w:rsidRPr="001477BB" w:rsidRDefault="00194589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5C64940" w14:textId="55C57922" w:rsidR="00194589" w:rsidRPr="001477BB" w:rsidRDefault="00194589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8BE1F7A" w14:textId="77777777" w:rsidTr="00347362">
        <w:trPr>
          <w:trHeight w:val="1699"/>
        </w:trPr>
        <w:tc>
          <w:tcPr>
            <w:tcW w:w="522" w:type="dxa"/>
            <w:vMerge/>
            <w:vAlign w:val="center"/>
          </w:tcPr>
          <w:p w14:paraId="4E30795F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34AD0F53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6E31A683" w14:textId="5D8AEEEC" w:rsidR="00142124" w:rsidRPr="001477BB" w:rsidRDefault="00142124" w:rsidP="008C0D4D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7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Vizualizacijos režimai: ryškumas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fokusavimas, priartinimas, ekspozicijos langas, kuriame yra galimybė koreguoti vizualizacijos režimų parametrus.</w:t>
            </w:r>
          </w:p>
        </w:tc>
        <w:tc>
          <w:tcPr>
            <w:tcW w:w="1281" w:type="dxa"/>
          </w:tcPr>
          <w:p w14:paraId="01CDD4BF" w14:textId="2FA1C8B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50675F41" w14:textId="38726BCD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3394425" w14:textId="77777777" w:rsidTr="00347362">
        <w:trPr>
          <w:trHeight w:val="2085"/>
        </w:trPr>
        <w:tc>
          <w:tcPr>
            <w:tcW w:w="522" w:type="dxa"/>
            <w:vMerge/>
            <w:vAlign w:val="center"/>
          </w:tcPr>
          <w:p w14:paraId="20CA5427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/>
            <w:vAlign w:val="center"/>
          </w:tcPr>
          <w:p w14:paraId="0D0B24ED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5F97EA2F" w14:textId="39A451B0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Gamykliškai</w:t>
            </w:r>
            <w:proofErr w:type="spellEnd"/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ntegruotas LED tipo šviesos šaltinis; </w:t>
            </w:r>
          </w:p>
          <w:p w14:paraId="61FFFE70" w14:textId="49C56814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.1. 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LED šviesos šaltinio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darbo laikas ≥ 30000 valandų; </w:t>
            </w:r>
          </w:p>
          <w:p w14:paraId="34D10813" w14:textId="667B4E00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.2. Šviesos srauto intensyvumas ≥ </w:t>
            </w:r>
            <w:r w:rsidR="00F27018"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</w:t>
            </w:r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000 </w:t>
            </w:r>
            <w:proofErr w:type="spellStart"/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lumenų</w:t>
            </w:r>
            <w:proofErr w:type="spellEnd"/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  <w:p w14:paraId="522F7E45" w14:textId="7A361E6F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.3. Maksimalus šviesos šaltinio skleidžiamas baltos šviesos atspalvis ≥7500˚ K</w:t>
            </w:r>
          </w:p>
          <w:p w14:paraId="030BEDD8" w14:textId="241905DD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.4.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LED šviesos šaltinio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aldymas valdymo įrenginio monitoriumi arba kameros mygtukais.</w:t>
            </w:r>
          </w:p>
          <w:p w14:paraId="7F9459E2" w14:textId="64C2B447" w:rsidR="00142124" w:rsidRPr="001477BB" w:rsidRDefault="00142124" w:rsidP="008C0D4D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.5. Šviesolaidžių jungtys ≥ 4 konfigūracijų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suderinamos su si</w:t>
            </w:r>
            <w:r w:rsidR="001F685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ū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loma optika ir šviesolaidžiu</w:t>
            </w:r>
            <w:r w:rsidR="000C447D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0C447D" w:rsidRPr="000C447D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Jeigu suderinamumui užtikrinti reikalingi adapteriai, jie turi būti pateikti kartu su </w:t>
            </w:r>
            <w:proofErr w:type="spellStart"/>
            <w:r w:rsidR="000C447D" w:rsidRPr="000C447D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artoskopine</w:t>
            </w:r>
            <w:proofErr w:type="spellEnd"/>
            <w:r w:rsidR="000C447D" w:rsidRPr="000C447D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įranga.</w:t>
            </w:r>
          </w:p>
        </w:tc>
        <w:tc>
          <w:tcPr>
            <w:tcW w:w="1281" w:type="dxa"/>
          </w:tcPr>
          <w:p w14:paraId="79491F5F" w14:textId="6C9D27C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05456B7D" w14:textId="189E61F4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D3C95B8" w14:textId="0ECA25BB" w:rsidTr="00347362">
        <w:trPr>
          <w:trHeight w:val="702"/>
        </w:trPr>
        <w:tc>
          <w:tcPr>
            <w:tcW w:w="522" w:type="dxa"/>
            <w:vMerge w:val="restart"/>
            <w:vAlign w:val="center"/>
          </w:tcPr>
          <w:p w14:paraId="2181BBE3" w14:textId="77777777" w:rsidR="00C34E3C" w:rsidRPr="001477BB" w:rsidRDefault="00C34E3C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0911ACA4" w14:textId="267417F7" w:rsidR="00C34E3C" w:rsidRPr="001477BB" w:rsidRDefault="00C34E3C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Plokščiaekranis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 monitorius </w:t>
            </w:r>
          </w:p>
        </w:tc>
        <w:tc>
          <w:tcPr>
            <w:tcW w:w="3497" w:type="dxa"/>
            <w:vAlign w:val="center"/>
          </w:tcPr>
          <w:p w14:paraId="0618B366" w14:textId="70ADA51F" w:rsidR="00C34E3C" w:rsidRPr="001477BB" w:rsidRDefault="00C34E3C" w:rsidP="00C34E3C">
            <w:pPr>
              <w:pStyle w:val="Sraopastraipa"/>
              <w:numPr>
                <w:ilvl w:val="1"/>
                <w:numId w:val="4"/>
              </w:numPr>
              <w:tabs>
                <w:tab w:val="left" w:pos="460"/>
              </w:tabs>
              <w:ind w:left="0" w:hanging="35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Ekrano įstrižainė: ≥30 coliai;</w:t>
            </w:r>
          </w:p>
        </w:tc>
        <w:tc>
          <w:tcPr>
            <w:tcW w:w="1281" w:type="dxa"/>
          </w:tcPr>
          <w:p w14:paraId="7CA6FCC9" w14:textId="616905E0" w:rsidR="00C34E3C" w:rsidRPr="001477BB" w:rsidRDefault="00C34E3C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7C1631F9" w14:textId="151358EA" w:rsidR="00C34E3C" w:rsidRPr="001477BB" w:rsidRDefault="00C34E3C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F68852F" w14:textId="77777777" w:rsidTr="00347362">
        <w:trPr>
          <w:trHeight w:val="702"/>
        </w:trPr>
        <w:tc>
          <w:tcPr>
            <w:tcW w:w="522" w:type="dxa"/>
            <w:vMerge/>
            <w:vAlign w:val="center"/>
          </w:tcPr>
          <w:p w14:paraId="50562CA6" w14:textId="77777777" w:rsidR="00C34E3C" w:rsidRPr="001477BB" w:rsidRDefault="00C34E3C" w:rsidP="00C34E3C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14FBC56F" w14:textId="77777777" w:rsidR="00C34E3C" w:rsidRPr="001477BB" w:rsidRDefault="00C34E3C" w:rsidP="00C34E3C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19D1E0BC" w14:textId="3E68BB85" w:rsidR="00C34E3C" w:rsidRPr="001477BB" w:rsidRDefault="00C34E3C" w:rsidP="00C34E3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5.2. Raiška: ≥ (3840x2160) vaizdo elementų;</w:t>
            </w:r>
          </w:p>
        </w:tc>
        <w:tc>
          <w:tcPr>
            <w:tcW w:w="1281" w:type="dxa"/>
          </w:tcPr>
          <w:p w14:paraId="23A7429F" w14:textId="723AACE8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62B39BAF" w14:textId="7B371922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BA90C44" w14:textId="77777777" w:rsidTr="00347362">
        <w:trPr>
          <w:trHeight w:val="702"/>
        </w:trPr>
        <w:tc>
          <w:tcPr>
            <w:tcW w:w="522" w:type="dxa"/>
            <w:vMerge/>
            <w:vAlign w:val="center"/>
          </w:tcPr>
          <w:p w14:paraId="07CA122D" w14:textId="77777777" w:rsidR="00C34E3C" w:rsidRPr="001477BB" w:rsidRDefault="00C34E3C" w:rsidP="00C34E3C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6E28015E" w14:textId="77777777" w:rsidR="00C34E3C" w:rsidRPr="001477BB" w:rsidRDefault="00C34E3C" w:rsidP="00C34E3C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0FC955C2" w14:textId="3CC9179E" w:rsidR="00C34E3C" w:rsidRPr="001477BB" w:rsidRDefault="00C34E3C" w:rsidP="00C34E3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5.3. Vaizdas vaizde (PIP) funkcija;</w:t>
            </w:r>
          </w:p>
        </w:tc>
        <w:tc>
          <w:tcPr>
            <w:tcW w:w="1281" w:type="dxa"/>
          </w:tcPr>
          <w:p w14:paraId="39EBA874" w14:textId="500838C4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20AA2DBA" w14:textId="0BCC3101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0ABF6B9E" w14:textId="77777777" w:rsidTr="00347362">
        <w:trPr>
          <w:trHeight w:val="885"/>
        </w:trPr>
        <w:tc>
          <w:tcPr>
            <w:tcW w:w="522" w:type="dxa"/>
            <w:vMerge/>
            <w:vAlign w:val="center"/>
          </w:tcPr>
          <w:p w14:paraId="5F48626B" w14:textId="77777777" w:rsidR="00194589" w:rsidRPr="001477BB" w:rsidRDefault="00194589" w:rsidP="00C34E3C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76F49B47" w14:textId="77777777" w:rsidR="00194589" w:rsidRPr="001477BB" w:rsidRDefault="00194589" w:rsidP="00C34E3C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20F5EF07" w14:textId="16244725" w:rsidR="00194589" w:rsidRPr="001477BB" w:rsidRDefault="00194589" w:rsidP="00C34E3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5.</w:t>
            </w:r>
            <w:r>
              <w:rPr>
                <w:rFonts w:asciiTheme="minorHAnsi" w:cstheme="minorHAnsi"/>
                <w:sz w:val="24"/>
                <w:szCs w:val="24"/>
              </w:rPr>
              <w:t>4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. </w:t>
            </w:r>
            <w:r w:rsidRPr="00194589">
              <w:rPr>
                <w:rFonts w:asciiTheme="minorHAnsi" w:cstheme="minorHAnsi"/>
                <w:sz w:val="24"/>
                <w:szCs w:val="24"/>
              </w:rPr>
              <w:t xml:space="preserve">Monitoriaus ekrano paviršius turi turėti specialią </w:t>
            </w:r>
            <w:r>
              <w:rPr>
                <w:rFonts w:asciiTheme="minorHAnsi" w:cstheme="minorHAnsi"/>
                <w:sz w:val="24"/>
                <w:szCs w:val="24"/>
              </w:rPr>
              <w:t xml:space="preserve">nuo akinimo apsaugančią </w:t>
            </w:r>
            <w:r w:rsidRPr="00194589">
              <w:rPr>
                <w:rFonts w:asciiTheme="minorHAnsi" w:cstheme="minorHAnsi"/>
                <w:sz w:val="24"/>
                <w:szCs w:val="24"/>
              </w:rPr>
              <w:t>dangą</w:t>
            </w:r>
            <w:r w:rsidR="001F6853">
              <w:rPr>
                <w:rFonts w:asciiTheme="minorHAnsi" w:cstheme="minorHAnsi"/>
                <w:sz w:val="24"/>
                <w:szCs w:val="24"/>
              </w:rPr>
              <w:t xml:space="preserve"> arba lygiavertį paviršiaus apdorojimą</w:t>
            </w:r>
            <w:r w:rsidRPr="001477BB">
              <w:rPr>
                <w:rFonts w:asciiTheme="minorHAnsi" w:cstheme="minorHAnsi"/>
                <w:sz w:val="24"/>
                <w:szCs w:val="24"/>
              </w:rPr>
              <w:t>.</w:t>
            </w:r>
          </w:p>
        </w:tc>
        <w:tc>
          <w:tcPr>
            <w:tcW w:w="1281" w:type="dxa"/>
          </w:tcPr>
          <w:p w14:paraId="15DF9951" w14:textId="4FE0E8C3" w:rsidR="00194589" w:rsidRPr="001477BB" w:rsidRDefault="00194589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E096DA0" w14:textId="678517DC" w:rsidR="00194589" w:rsidRPr="001477BB" w:rsidRDefault="00194589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B5D529F" w14:textId="7A8822C0" w:rsidTr="00347362">
        <w:trPr>
          <w:trHeight w:val="173"/>
        </w:trPr>
        <w:tc>
          <w:tcPr>
            <w:tcW w:w="522" w:type="dxa"/>
            <w:vAlign w:val="center"/>
          </w:tcPr>
          <w:p w14:paraId="08488080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60765B01" w14:textId="74AC8673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Artroskopinė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optika, perduodanti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ne mažiau kaip </w:t>
            </w:r>
            <w:r w:rsidR="00D911DA" w:rsidRP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3840x2160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vaizdą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–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97" w:type="dxa"/>
            <w:vAlign w:val="center"/>
          </w:tcPr>
          <w:p w14:paraId="0E6CC061" w14:textId="27249A7A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Vaizdo kryptis 30°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(±5</w:t>
            </w:r>
            <w:r w:rsidR="0080401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°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</w:t>
            </w:r>
          </w:p>
          <w:p w14:paraId="7D1D08ED" w14:textId="03636748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Ilgis 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u w:val="single"/>
                <w:lang w:eastAsia="lt-LT"/>
              </w:rPr>
              <w:t>&gt;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150 mm;</w:t>
            </w:r>
          </w:p>
          <w:p w14:paraId="378E3185" w14:textId="568823C2" w:rsidR="006F260A" w:rsidRPr="001477BB" w:rsidRDefault="002972BD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6.3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 </w:t>
            </w:r>
            <w:proofErr w:type="spellStart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Autoklavuojama</w:t>
            </w:r>
            <w:proofErr w:type="spellEnd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281" w:type="dxa"/>
          </w:tcPr>
          <w:p w14:paraId="650E9454" w14:textId="1628781F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53AA2559" w14:textId="2994EEF1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DEC77DB" w14:textId="41679C13" w:rsidTr="00347362">
        <w:trPr>
          <w:trHeight w:val="355"/>
        </w:trPr>
        <w:tc>
          <w:tcPr>
            <w:tcW w:w="522" w:type="dxa"/>
            <w:vAlign w:val="center"/>
          </w:tcPr>
          <w:p w14:paraId="4637A47C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FADF34D" w14:textId="0C432388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įmova </w:t>
            </w:r>
            <w:r w:rsidR="00335929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- </w:t>
            </w:r>
            <w:r w:rsidR="0080401F" w:rsidRP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97" w:type="dxa"/>
            <w:vAlign w:val="center"/>
          </w:tcPr>
          <w:p w14:paraId="2F5BAB0A" w14:textId="3DBDF3D8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Dviejų vožtuvų, rotuojanti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įmova su buku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troakaru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, tinkanti greito jungimo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jungčiai </w:t>
            </w:r>
          </w:p>
        </w:tc>
        <w:tc>
          <w:tcPr>
            <w:tcW w:w="1281" w:type="dxa"/>
          </w:tcPr>
          <w:p w14:paraId="6ABD5ED8" w14:textId="1635AE62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EDB6F73" w14:textId="246FA764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0ED3856" w14:textId="034F73DC" w:rsidTr="00347362">
        <w:trPr>
          <w:trHeight w:val="531"/>
        </w:trPr>
        <w:tc>
          <w:tcPr>
            <w:tcW w:w="522" w:type="dxa"/>
            <w:vAlign w:val="center"/>
          </w:tcPr>
          <w:p w14:paraId="73BF0245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01C6F8B2" w14:textId="4775B147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Šviesolaidis </w:t>
            </w:r>
            <w:r w:rsidR="00335929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- </w:t>
            </w:r>
            <w:r w:rsidR="0080401F" w:rsidRP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97" w:type="dxa"/>
            <w:vAlign w:val="center"/>
          </w:tcPr>
          <w:p w14:paraId="2EF4A8C4" w14:textId="4813C864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Prijungimui prie šviesos šaltinio ir greito prisijungimo prie optikos jungtimi.</w:t>
            </w:r>
          </w:p>
          <w:p w14:paraId="7AFB2C35" w14:textId="00DEE0E4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Ilgis ≥ 250 cm.</w:t>
            </w:r>
          </w:p>
          <w:p w14:paraId="493F803B" w14:textId="4A79A79F" w:rsidR="006F260A" w:rsidRPr="001477BB" w:rsidRDefault="002972BD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</w:t>
            </w:r>
            <w:proofErr w:type="spellStart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Fibrooptinis</w:t>
            </w:r>
            <w:proofErr w:type="spellEnd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281" w:type="dxa"/>
          </w:tcPr>
          <w:p w14:paraId="242740CA" w14:textId="0C9440B3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1A1C73AD" w14:textId="2E82DD22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6D4EFFC8" w14:textId="77777777" w:rsidTr="00347362">
        <w:trPr>
          <w:trHeight w:val="948"/>
        </w:trPr>
        <w:tc>
          <w:tcPr>
            <w:tcW w:w="522" w:type="dxa"/>
            <w:vAlign w:val="center"/>
          </w:tcPr>
          <w:p w14:paraId="3A3C52EB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3745DB36" w14:textId="60701ED6" w:rsidR="006F260A" w:rsidRPr="001477BB" w:rsidRDefault="006F260A" w:rsidP="008C0D4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Sterilizavimo konteineris šviesolaidžiui, optikai, kaniulei ir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obturatoriui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- </w:t>
            </w:r>
            <w:r w:rsidR="0080401F" w:rsidRP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97" w:type="dxa"/>
            <w:vAlign w:val="center"/>
          </w:tcPr>
          <w:p w14:paraId="0DF7784B" w14:textId="7CAAD06B" w:rsidR="006F260A" w:rsidRPr="001477BB" w:rsidRDefault="006F260A" w:rsidP="008C0D4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Su dangčiu, su kilimėliu</w:t>
            </w:r>
          </w:p>
        </w:tc>
        <w:tc>
          <w:tcPr>
            <w:tcW w:w="1281" w:type="dxa"/>
          </w:tcPr>
          <w:p w14:paraId="69CE8845" w14:textId="48EC401E" w:rsidR="006F260A" w:rsidRPr="001477BB" w:rsidRDefault="006F260A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34EB3A8" w14:textId="187592BB" w:rsidR="006F260A" w:rsidRPr="001477BB" w:rsidRDefault="006F260A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C69CCC3" w14:textId="77777777" w:rsidTr="00347362">
        <w:trPr>
          <w:trHeight w:val="556"/>
        </w:trPr>
        <w:tc>
          <w:tcPr>
            <w:tcW w:w="522" w:type="dxa"/>
            <w:vMerge w:val="restart"/>
            <w:vAlign w:val="center"/>
          </w:tcPr>
          <w:p w14:paraId="0437EDA3" w14:textId="77777777" w:rsidR="00677C6F" w:rsidRPr="001477BB" w:rsidRDefault="00677C6F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70A4459A" w14:textId="285F0B30" w:rsidR="00677C6F" w:rsidRPr="001477BB" w:rsidRDefault="00677C6F" w:rsidP="008C0D4D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Šeiverio</w:t>
            </w:r>
            <w:proofErr w:type="spellEnd"/>
            <w:r w:rsidRPr="001477B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 xml:space="preserve"> konsolė </w:t>
            </w:r>
          </w:p>
        </w:tc>
        <w:tc>
          <w:tcPr>
            <w:tcW w:w="3497" w:type="dxa"/>
            <w:vAlign w:val="center"/>
          </w:tcPr>
          <w:p w14:paraId="690F1868" w14:textId="61B45719" w:rsidR="00677C6F" w:rsidRPr="001477BB" w:rsidRDefault="004E1C64" w:rsidP="00D56551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</w:t>
            </w:r>
            <w:r w:rsidR="00C60E2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kirta </w:t>
            </w:r>
            <w:proofErr w:type="spellStart"/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rtroskopin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iams</w:t>
            </w:r>
            <w:proofErr w:type="spellEnd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šeiverių</w:t>
            </w:r>
            <w:proofErr w:type="spellEnd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instrumentams valdyti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281" w:type="dxa"/>
          </w:tcPr>
          <w:p w14:paraId="03284A8A" w14:textId="0CC81555" w:rsidR="00677C6F" w:rsidRPr="001477BB" w:rsidRDefault="00677C6F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BC0542B" w14:textId="055B722E" w:rsidR="00677C6F" w:rsidRPr="001477BB" w:rsidRDefault="00677C6F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D339408" w14:textId="77777777" w:rsidTr="00347362">
        <w:trPr>
          <w:trHeight w:val="557"/>
        </w:trPr>
        <w:tc>
          <w:tcPr>
            <w:tcW w:w="522" w:type="dxa"/>
            <w:vMerge/>
            <w:vAlign w:val="center"/>
          </w:tcPr>
          <w:p w14:paraId="1B33C29F" w14:textId="77777777" w:rsidR="00677C6F" w:rsidRPr="001477BB" w:rsidRDefault="00677C6F" w:rsidP="00677C6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</w:rPr>
            </w:pPr>
          </w:p>
        </w:tc>
        <w:tc>
          <w:tcPr>
            <w:tcW w:w="2387" w:type="dxa"/>
            <w:vMerge/>
            <w:vAlign w:val="center"/>
          </w:tcPr>
          <w:p w14:paraId="2BBE0CB4" w14:textId="77777777" w:rsidR="00677C6F" w:rsidRPr="001477BB" w:rsidRDefault="00677C6F" w:rsidP="00677C6F">
            <w:pPr>
              <w:rPr>
                <w:rFonts w:asciiTheme="minorHAnsi" w:eastAsia="Times New Roman" w:cstheme="minorHAnsi"/>
                <w:color w:val="000000" w:themeColor="text1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217BBADB" w14:textId="53AFD7B5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aldym</w:t>
            </w:r>
            <w:r w:rsid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 būdai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</w:t>
            </w:r>
          </w:p>
          <w:p w14:paraId="22BC3874" w14:textId="19B5F3AF" w:rsidR="00677C6F" w:rsidRPr="001477BB" w:rsidRDefault="004E1C64" w:rsidP="00286774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</w:t>
            </w:r>
            <w:r w:rsidR="00677C6F"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.1. </w:t>
            </w:r>
            <w:r w:rsid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</w:t>
            </w:r>
            <w:r w:rsidR="00932F13" w:rsidRP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onsolės nustatymų valdym</w:t>
            </w:r>
            <w:r w:rsidR="00DB5B1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 galimybė</w:t>
            </w:r>
            <w:r w:rsidR="00677C6F" w:rsidRP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  <w:p w14:paraId="29CE8C44" w14:textId="4956F9F9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2.2. </w:t>
            </w:r>
            <w:proofErr w:type="spellStart"/>
            <w:r w:rsidR="00932F13" w:rsidRP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Šeiverio</w:t>
            </w:r>
            <w:proofErr w:type="spellEnd"/>
            <w:r w:rsidR="006C08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konsolės</w:t>
            </w:r>
            <w:r w:rsidR="00932F13" w:rsidRP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valdymas </w:t>
            </w:r>
            <w:r w:rsid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ojiniu jungikliu;</w:t>
            </w:r>
          </w:p>
          <w:p w14:paraId="34FA1F0C" w14:textId="59F648EC" w:rsidR="00C60E26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2.3. </w:t>
            </w:r>
            <w:proofErr w:type="spellStart"/>
            <w:r w:rsidR="00932F13" w:rsidRP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Šeiverio</w:t>
            </w:r>
            <w:proofErr w:type="spellEnd"/>
            <w:r w:rsidR="006C08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konsolės</w:t>
            </w:r>
            <w:r w:rsidR="00932F13" w:rsidRP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valdymas </w:t>
            </w:r>
            <w:r w:rsidR="00932F1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arbinio instrumento ranken</w:t>
            </w:r>
            <w:r w:rsidR="0028677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os mygtukais</w:t>
            </w:r>
            <w:r w:rsidR="00770539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281" w:type="dxa"/>
          </w:tcPr>
          <w:p w14:paraId="7A85D809" w14:textId="722C02B2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7BBDD8D0" w14:textId="1278C7ED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121E8DC" w14:textId="77777777" w:rsidTr="00423E37">
        <w:trPr>
          <w:trHeight w:val="722"/>
        </w:trPr>
        <w:tc>
          <w:tcPr>
            <w:tcW w:w="522" w:type="dxa"/>
            <w:vMerge/>
            <w:vAlign w:val="center"/>
          </w:tcPr>
          <w:p w14:paraId="7EC2C31B" w14:textId="77777777" w:rsidR="00677C6F" w:rsidRPr="001477BB" w:rsidRDefault="00677C6F" w:rsidP="00677C6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</w:rPr>
            </w:pPr>
          </w:p>
        </w:tc>
        <w:tc>
          <w:tcPr>
            <w:tcW w:w="2387" w:type="dxa"/>
            <w:vMerge/>
            <w:vAlign w:val="center"/>
          </w:tcPr>
          <w:p w14:paraId="10C3D899" w14:textId="77777777" w:rsidR="00677C6F" w:rsidRPr="001477BB" w:rsidRDefault="00677C6F" w:rsidP="00677C6F">
            <w:pPr>
              <w:rPr>
                <w:rFonts w:asciiTheme="minorHAnsi" w:eastAsia="Times New Roman" w:cstheme="minorHAnsi"/>
                <w:color w:val="000000" w:themeColor="text1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0E057627" w14:textId="77777777" w:rsidR="00984E8A" w:rsidRPr="00984E8A" w:rsidRDefault="00984E8A" w:rsidP="00984E8A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984E8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10.3. Maksimalūs greičiai:</w:t>
            </w:r>
          </w:p>
          <w:p w14:paraId="1D3F707A" w14:textId="77777777" w:rsidR="00984E8A" w:rsidRDefault="00984E8A" w:rsidP="00984E8A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984E8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a) rotacijos greitis (į priekį ir atgal): ≥ 8000 aps./min. </w:t>
            </w:r>
          </w:p>
          <w:p w14:paraId="44592DBD" w14:textId="3E63FF21" w:rsidR="00677C6F" w:rsidRPr="001477BB" w:rsidRDefault="00984E8A" w:rsidP="00984E8A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984E8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b) </w:t>
            </w:r>
            <w:proofErr w:type="spellStart"/>
            <w:r w:rsidRPr="00984E8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osciliacijos</w:t>
            </w:r>
            <w:proofErr w:type="spellEnd"/>
            <w:r w:rsidRPr="00984E8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  ≥ 3000 ciklų/min.</w:t>
            </w:r>
          </w:p>
        </w:tc>
        <w:tc>
          <w:tcPr>
            <w:tcW w:w="1281" w:type="dxa"/>
          </w:tcPr>
          <w:p w14:paraId="2C3C826E" w14:textId="1D706645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2864767A" w14:textId="3E9A965B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483CF682" w14:textId="77777777" w:rsidTr="00347362">
        <w:trPr>
          <w:trHeight w:val="274"/>
        </w:trPr>
        <w:tc>
          <w:tcPr>
            <w:tcW w:w="522" w:type="dxa"/>
            <w:vMerge/>
            <w:vAlign w:val="center"/>
          </w:tcPr>
          <w:p w14:paraId="7CEEFEC9" w14:textId="77777777" w:rsidR="00677C6F" w:rsidRPr="001477BB" w:rsidRDefault="00677C6F" w:rsidP="00677C6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</w:rPr>
            </w:pPr>
          </w:p>
        </w:tc>
        <w:tc>
          <w:tcPr>
            <w:tcW w:w="2387" w:type="dxa"/>
            <w:vMerge/>
            <w:vAlign w:val="center"/>
          </w:tcPr>
          <w:p w14:paraId="77B14E11" w14:textId="77777777" w:rsidR="00677C6F" w:rsidRPr="001477BB" w:rsidRDefault="00677C6F" w:rsidP="00677C6F">
            <w:pPr>
              <w:rPr>
                <w:rFonts w:asciiTheme="minorHAnsi" w:eastAsia="Times New Roman" w:cstheme="minorHAnsi"/>
                <w:color w:val="000000" w:themeColor="text1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680CD57D" w14:textId="274FF1DF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Sąsaja su </w:t>
            </w:r>
            <w:proofErr w:type="spellStart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artroskopine</w:t>
            </w:r>
            <w:proofErr w:type="spellEnd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pompa arba su integruota siurbimo pompa.</w:t>
            </w:r>
          </w:p>
        </w:tc>
        <w:tc>
          <w:tcPr>
            <w:tcW w:w="1281" w:type="dxa"/>
          </w:tcPr>
          <w:p w14:paraId="4F670B3A" w14:textId="7C10256D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F26A2B6" w14:textId="4B86F0EF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EA4F86A" w14:textId="77777777" w:rsidTr="00347362">
        <w:trPr>
          <w:trHeight w:val="382"/>
        </w:trPr>
        <w:tc>
          <w:tcPr>
            <w:tcW w:w="522" w:type="dxa"/>
            <w:vMerge w:val="restart"/>
            <w:vAlign w:val="center"/>
          </w:tcPr>
          <w:p w14:paraId="3DFAB10B" w14:textId="77777777" w:rsidR="004E1C64" w:rsidRPr="001477BB" w:rsidRDefault="004E1C6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5566C68A" w14:textId="5AE859A8" w:rsidR="004E1C64" w:rsidRPr="001477BB" w:rsidRDefault="004E1C64" w:rsidP="008C0D4D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rankena </w:t>
            </w:r>
          </w:p>
        </w:tc>
        <w:tc>
          <w:tcPr>
            <w:tcW w:w="3497" w:type="dxa"/>
            <w:vAlign w:val="center"/>
          </w:tcPr>
          <w:p w14:paraId="62DB8A47" w14:textId="3C4DC771" w:rsidR="004E1C64" w:rsidRPr="001477BB" w:rsidRDefault="004E1C64" w:rsidP="004E1C64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11.1. Siurbimo kontrolė: svirtele ant rankenos;</w:t>
            </w:r>
          </w:p>
        </w:tc>
        <w:tc>
          <w:tcPr>
            <w:tcW w:w="1281" w:type="dxa"/>
          </w:tcPr>
          <w:p w14:paraId="1B54A016" w14:textId="5634FBB9" w:rsidR="004E1C64" w:rsidRPr="001477BB" w:rsidRDefault="004E1C6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188E1AC0" w14:textId="154ECF1C" w:rsidR="004E1C64" w:rsidRPr="001477BB" w:rsidRDefault="004E1C6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8AF61AF" w14:textId="77777777" w:rsidTr="00347362">
        <w:trPr>
          <w:trHeight w:val="939"/>
        </w:trPr>
        <w:tc>
          <w:tcPr>
            <w:tcW w:w="522" w:type="dxa"/>
            <w:vMerge/>
            <w:vAlign w:val="center"/>
          </w:tcPr>
          <w:p w14:paraId="10B96823" w14:textId="77777777" w:rsidR="004E1C64" w:rsidRPr="001477BB" w:rsidRDefault="004E1C64" w:rsidP="004E1C6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33DCC55B" w14:textId="77777777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378C0834" w14:textId="4544A39E" w:rsidR="004E1C64" w:rsidRPr="001477BB" w:rsidRDefault="004E1C64" w:rsidP="004E1C64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11.2. Valdymas  </w:t>
            </w:r>
            <w:r w:rsidRP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≥2 mygtukais ant rankenos;</w:t>
            </w:r>
          </w:p>
        </w:tc>
        <w:tc>
          <w:tcPr>
            <w:tcW w:w="1281" w:type="dxa"/>
          </w:tcPr>
          <w:p w14:paraId="12238C0F" w14:textId="2867FDBE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78C0D4C4" w14:textId="12B90BC9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A2963BD" w14:textId="77777777" w:rsidTr="00347362">
        <w:trPr>
          <w:trHeight w:val="415"/>
        </w:trPr>
        <w:tc>
          <w:tcPr>
            <w:tcW w:w="522" w:type="dxa"/>
            <w:vMerge/>
            <w:vAlign w:val="center"/>
          </w:tcPr>
          <w:p w14:paraId="1B43416E" w14:textId="77777777" w:rsidR="004E1C64" w:rsidRPr="001477BB" w:rsidRDefault="004E1C64" w:rsidP="004E1C6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7E31DE0B" w14:textId="77777777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5A2037F7" w14:textId="1E4AC0A2" w:rsidR="004E1C64" w:rsidRPr="001477BB" w:rsidRDefault="004E1C64" w:rsidP="004E1C64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11.3.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Autoklavuojama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281" w:type="dxa"/>
          </w:tcPr>
          <w:p w14:paraId="210FF532" w14:textId="387E3B1E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7C3E394E" w14:textId="6005E952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6B1FD13" w14:textId="77777777" w:rsidTr="00347362">
        <w:trPr>
          <w:trHeight w:val="1023"/>
        </w:trPr>
        <w:tc>
          <w:tcPr>
            <w:tcW w:w="522" w:type="dxa"/>
            <w:vMerge/>
            <w:vAlign w:val="center"/>
          </w:tcPr>
          <w:p w14:paraId="20E433FC" w14:textId="77777777" w:rsidR="004E1C64" w:rsidRPr="001477BB" w:rsidRDefault="004E1C64" w:rsidP="004E1C6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6DAB1ACB" w14:textId="77777777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582FCC30" w14:textId="0EB696DE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11.4. Rankena turi būti techniškai suderinama su siūloma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šeiverio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konsole.</w:t>
            </w:r>
          </w:p>
        </w:tc>
        <w:tc>
          <w:tcPr>
            <w:tcW w:w="1281" w:type="dxa"/>
          </w:tcPr>
          <w:p w14:paraId="3CB943C0" w14:textId="5DAEB740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2A68EF53" w14:textId="5DD4DDAE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EF11A40" w14:textId="77777777" w:rsidTr="00347362">
        <w:trPr>
          <w:trHeight w:val="1124"/>
        </w:trPr>
        <w:tc>
          <w:tcPr>
            <w:tcW w:w="522" w:type="dxa"/>
            <w:vMerge w:val="restart"/>
            <w:vAlign w:val="center"/>
          </w:tcPr>
          <w:p w14:paraId="247BAF50" w14:textId="77777777" w:rsidR="00467790" w:rsidRPr="001477BB" w:rsidRDefault="00467790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38015DEA" w14:textId="14E1BCE8" w:rsidR="00467790" w:rsidRPr="001477BB" w:rsidRDefault="00467790" w:rsidP="008C0D4D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Artroskopinis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kobliacijos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įrenginys su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gamykliškai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integruotu skysčių kontrolės moduliu </w:t>
            </w:r>
            <w:r w:rsidR="00112870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–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kompl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97" w:type="dxa"/>
            <w:vAlign w:val="center"/>
          </w:tcPr>
          <w:p w14:paraId="277CA949" w14:textId="24F44916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12.1.</w:t>
            </w:r>
            <w:r w:rsidR="000B57B2">
              <w:t xml:space="preserve"> </w:t>
            </w:r>
            <w:r w:rsidR="000B57B2" w:rsidRPr="000B57B2">
              <w:rPr>
                <w:rFonts w:asciiTheme="minorHAnsi" w:cstheme="minorHAnsi"/>
                <w:sz w:val="24"/>
                <w:szCs w:val="24"/>
              </w:rPr>
              <w:t>Temperatūrinio valdymo diapazonas ne siauresnis kaip nuo 20 °C iki ne mažiau kaip 40 °C</w:t>
            </w:r>
            <w:r w:rsidRPr="001477BB">
              <w:rPr>
                <w:rFonts w:asciiTheme="minorHAnsi" w:cstheme="minorHAnsi"/>
                <w:sz w:val="24"/>
                <w:szCs w:val="24"/>
              </w:rPr>
              <w:t>;</w:t>
            </w:r>
          </w:p>
        </w:tc>
        <w:tc>
          <w:tcPr>
            <w:tcW w:w="1281" w:type="dxa"/>
          </w:tcPr>
          <w:p w14:paraId="74770FBC" w14:textId="1A35E534" w:rsidR="00467790" w:rsidRPr="001477BB" w:rsidRDefault="00467790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16A3A4AC" w14:textId="74764098" w:rsidR="00467790" w:rsidRPr="001477BB" w:rsidRDefault="00467790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C977EAE" w14:textId="77777777" w:rsidTr="00347362">
        <w:trPr>
          <w:trHeight w:val="1210"/>
        </w:trPr>
        <w:tc>
          <w:tcPr>
            <w:tcW w:w="522" w:type="dxa"/>
            <w:vMerge/>
            <w:vAlign w:val="center"/>
          </w:tcPr>
          <w:p w14:paraId="719B66C2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71C20567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3B563408" w14:textId="4193A4D4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12.2. Ekranas, rodantis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koaguliacijos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ir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ablicijos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parametrus ir klaidų pranešimus;</w:t>
            </w:r>
          </w:p>
        </w:tc>
        <w:tc>
          <w:tcPr>
            <w:tcW w:w="1281" w:type="dxa"/>
          </w:tcPr>
          <w:p w14:paraId="7516FB3B" w14:textId="7E5F312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0DB10EF5" w14:textId="1AE6F83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08F7808E" w14:textId="77777777" w:rsidTr="00347362">
        <w:trPr>
          <w:trHeight w:val="986"/>
        </w:trPr>
        <w:tc>
          <w:tcPr>
            <w:tcW w:w="522" w:type="dxa"/>
            <w:vMerge/>
            <w:vAlign w:val="center"/>
          </w:tcPr>
          <w:p w14:paraId="3AE3C376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4ECE4F12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5BBC5122" w14:textId="4B9F6CE3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12.3. Galimi režimai: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rezekcija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kobliacija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bipolinė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koaguliacija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su hemostaze;</w:t>
            </w:r>
          </w:p>
        </w:tc>
        <w:tc>
          <w:tcPr>
            <w:tcW w:w="1281" w:type="dxa"/>
          </w:tcPr>
          <w:p w14:paraId="62817F42" w14:textId="24EE91B2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1CFBF520" w14:textId="29CE0897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4C122BB6" w14:textId="77777777" w:rsidTr="00347362">
        <w:trPr>
          <w:trHeight w:val="1074"/>
        </w:trPr>
        <w:tc>
          <w:tcPr>
            <w:tcW w:w="522" w:type="dxa"/>
            <w:vMerge/>
            <w:vAlign w:val="center"/>
          </w:tcPr>
          <w:p w14:paraId="1A0B7658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44C7CEA2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404EED53" w14:textId="1444628C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12.4. Automatinis elektrodų atpažinimas ir optimizuoto darbo režimo parinkimas;</w:t>
            </w:r>
          </w:p>
        </w:tc>
        <w:tc>
          <w:tcPr>
            <w:tcW w:w="1281" w:type="dxa"/>
          </w:tcPr>
          <w:p w14:paraId="2EF36624" w14:textId="6F58275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4AA23683" w14:textId="602C46D2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F7A59E0" w14:textId="77777777" w:rsidTr="00347362">
        <w:trPr>
          <w:trHeight w:val="1716"/>
        </w:trPr>
        <w:tc>
          <w:tcPr>
            <w:tcW w:w="522" w:type="dxa"/>
            <w:vMerge/>
            <w:vAlign w:val="center"/>
          </w:tcPr>
          <w:p w14:paraId="7023C313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26FFA791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38CC1C4D" w14:textId="4D5D4339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12.5. Elektrodų pasirinkimas klubo, kelio, peties ir smulkių sąnarių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artroskopijoms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>, su temperatūros kontrolės funkcija;</w:t>
            </w:r>
          </w:p>
        </w:tc>
        <w:tc>
          <w:tcPr>
            <w:tcW w:w="1281" w:type="dxa"/>
          </w:tcPr>
          <w:p w14:paraId="09667969" w14:textId="23EB027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3B4C76E7" w14:textId="1DA5C873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253280F" w14:textId="77777777" w:rsidTr="00347362">
        <w:trPr>
          <w:trHeight w:val="2074"/>
        </w:trPr>
        <w:tc>
          <w:tcPr>
            <w:tcW w:w="522" w:type="dxa"/>
            <w:vMerge/>
            <w:vAlign w:val="center"/>
          </w:tcPr>
          <w:p w14:paraId="13D6DE0A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3510DC42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62DE9369" w14:textId="1B16407A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12.6. Garsinis ir vizualus signalas, pranešantis apie viršytą nustatytą temperatūrą sąnarinėje ertmėje arba antgalio temperatūros viršijimą;</w:t>
            </w:r>
          </w:p>
        </w:tc>
        <w:tc>
          <w:tcPr>
            <w:tcW w:w="1281" w:type="dxa"/>
          </w:tcPr>
          <w:p w14:paraId="0FCA0F45" w14:textId="09CB37E0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55B881AA" w14:textId="7C07954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CFAD5C7" w14:textId="77777777" w:rsidTr="00347362">
        <w:trPr>
          <w:trHeight w:val="1716"/>
        </w:trPr>
        <w:tc>
          <w:tcPr>
            <w:tcW w:w="522" w:type="dxa"/>
            <w:vMerge/>
            <w:vAlign w:val="center"/>
          </w:tcPr>
          <w:p w14:paraId="6B347DFF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57D28277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137A05CE" w14:textId="40EF4DF1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12.7. Komplektacija:</w:t>
            </w:r>
          </w:p>
          <w:p w14:paraId="4B3D6CC1" w14:textId="35346030" w:rsidR="00467790" w:rsidRPr="001477BB" w:rsidRDefault="00467790" w:rsidP="00467790">
            <w:pPr>
              <w:pStyle w:val="Sraopastraipa"/>
              <w:snapToGrid w:val="0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12.7.1. Generatorius su laidu ir pedalu 1 vnt.</w:t>
            </w:r>
          </w:p>
          <w:p w14:paraId="41E3FF8C" w14:textId="483CA3CD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12.7.2.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Bipolinis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kobliacijos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ir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koaguliacijos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elektrodas kelio ir peties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artroskopijoms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, su siurbimo funkcija, </w:t>
            </w:r>
            <w:proofErr w:type="spellStart"/>
            <w:r w:rsidR="00641533">
              <w:rPr>
                <w:rFonts w:asciiTheme="minorHAnsi" w:cstheme="minorHAnsi"/>
                <w:sz w:val="24"/>
                <w:szCs w:val="24"/>
              </w:rPr>
              <w:t>gamykliškai</w:t>
            </w:r>
            <w:proofErr w:type="spellEnd"/>
            <w:r w:rsidR="00641533">
              <w:rPr>
                <w:rFonts w:asciiTheme="minorHAnsi" w:cstheme="minorHAnsi"/>
                <w:sz w:val="24"/>
                <w:szCs w:val="24"/>
              </w:rPr>
              <w:t xml:space="preserve"> 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integruotu kabeliu. Darbinė </w:t>
            </w:r>
            <w:r w:rsidR="00641533">
              <w:rPr>
                <w:rFonts w:asciiTheme="minorHAnsi" w:cstheme="minorHAnsi"/>
                <w:sz w:val="24"/>
                <w:szCs w:val="24"/>
              </w:rPr>
              <w:t xml:space="preserve">elektrodo </w:t>
            </w:r>
            <w:r w:rsidRPr="001477BB">
              <w:rPr>
                <w:rFonts w:asciiTheme="minorHAnsi" w:cstheme="minorHAnsi"/>
                <w:sz w:val="24"/>
                <w:szCs w:val="24"/>
              </w:rPr>
              <w:t>dalis lenkta 90°</w:t>
            </w:r>
            <w:r w:rsidR="00C655C3" w:rsidRPr="00C655C3">
              <w:rPr>
                <w:rFonts w:asciiTheme="minorHAnsi" w:cstheme="minorHAnsi"/>
                <w:sz w:val="24"/>
                <w:szCs w:val="24"/>
              </w:rPr>
              <w:t>(±15°)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r w:rsidRPr="001477BB">
              <w:rPr>
                <w:rFonts w:asciiTheme="minorHAnsi" w:cstheme="minorHAnsi"/>
                <w:sz w:val="24"/>
                <w:szCs w:val="24"/>
                <w:u w:val="single"/>
              </w:rPr>
              <w:t>&gt;</w:t>
            </w:r>
            <w:r w:rsidRPr="001477BB">
              <w:rPr>
                <w:rFonts w:asciiTheme="minorHAnsi" w:cstheme="minorHAnsi"/>
                <w:sz w:val="24"/>
                <w:szCs w:val="24"/>
              </w:rPr>
              <w:t>10 vnt.</w:t>
            </w:r>
          </w:p>
        </w:tc>
        <w:tc>
          <w:tcPr>
            <w:tcW w:w="1281" w:type="dxa"/>
          </w:tcPr>
          <w:p w14:paraId="62CF8269" w14:textId="542B4445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4DCAED34" w14:textId="49F7ADA6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DD65B59" w14:textId="77777777" w:rsidTr="00347362">
        <w:trPr>
          <w:trHeight w:val="273"/>
        </w:trPr>
        <w:tc>
          <w:tcPr>
            <w:tcW w:w="522" w:type="dxa"/>
            <w:vMerge w:val="restart"/>
            <w:vAlign w:val="center"/>
          </w:tcPr>
          <w:p w14:paraId="3DDF9D96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Merge w:val="restart"/>
            <w:vAlign w:val="center"/>
          </w:tcPr>
          <w:p w14:paraId="46AD69C5" w14:textId="0A27F479" w:rsidR="00C240CD" w:rsidRPr="001477BB" w:rsidRDefault="00C240CD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Vežimėlis įrangai </w:t>
            </w:r>
          </w:p>
        </w:tc>
        <w:tc>
          <w:tcPr>
            <w:tcW w:w="3497" w:type="dxa"/>
            <w:vAlign w:val="center"/>
          </w:tcPr>
          <w:p w14:paraId="05BF8216" w14:textId="35A2D58B" w:rsidR="00C240CD" w:rsidRPr="001477BB" w:rsidRDefault="00C240CD" w:rsidP="00C240C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13.1. 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Ne mažiau kaip 4 r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atai, 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iš kurių ne mažiau kaip 2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fiksuojami;</w:t>
            </w:r>
          </w:p>
        </w:tc>
        <w:tc>
          <w:tcPr>
            <w:tcW w:w="1281" w:type="dxa"/>
            <w:vMerge w:val="restart"/>
          </w:tcPr>
          <w:p w14:paraId="1EEE3F77" w14:textId="4F459A1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  <w:vMerge w:val="restart"/>
          </w:tcPr>
          <w:p w14:paraId="350577EC" w14:textId="74CF90FB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4D3F0DA" w14:textId="77777777" w:rsidTr="00347362">
        <w:trPr>
          <w:trHeight w:val="273"/>
        </w:trPr>
        <w:tc>
          <w:tcPr>
            <w:tcW w:w="522" w:type="dxa"/>
            <w:vMerge/>
            <w:vAlign w:val="center"/>
          </w:tcPr>
          <w:p w14:paraId="4F15847C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07885A20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14F61F45" w14:textId="080A1E51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13.2. ≥ 3 lentynos;</w:t>
            </w:r>
          </w:p>
        </w:tc>
        <w:tc>
          <w:tcPr>
            <w:tcW w:w="1281" w:type="dxa"/>
            <w:vMerge/>
          </w:tcPr>
          <w:p w14:paraId="411A62E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2C50DA50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7AC1A54C" w14:textId="77777777" w:rsidTr="00347362">
        <w:trPr>
          <w:trHeight w:val="537"/>
        </w:trPr>
        <w:tc>
          <w:tcPr>
            <w:tcW w:w="522" w:type="dxa"/>
            <w:vMerge/>
            <w:vAlign w:val="center"/>
          </w:tcPr>
          <w:p w14:paraId="41CBA11B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3BF04E58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0CFA4F07" w14:textId="40A58BA3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13.3. Videokameros galvutės laikiklis;</w:t>
            </w:r>
          </w:p>
        </w:tc>
        <w:tc>
          <w:tcPr>
            <w:tcW w:w="1281" w:type="dxa"/>
            <w:vMerge/>
          </w:tcPr>
          <w:p w14:paraId="79B676D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67F9F1E4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5EE7A2E9" w14:textId="77777777" w:rsidTr="00347362">
        <w:trPr>
          <w:trHeight w:val="557"/>
        </w:trPr>
        <w:tc>
          <w:tcPr>
            <w:tcW w:w="522" w:type="dxa"/>
            <w:vMerge/>
            <w:vAlign w:val="center"/>
          </w:tcPr>
          <w:p w14:paraId="71EF3CE8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02008A7E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69CDC123" w14:textId="439DCCF5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13.4. Kanalas įrangos laidams paslėpti;</w:t>
            </w:r>
          </w:p>
        </w:tc>
        <w:tc>
          <w:tcPr>
            <w:tcW w:w="1281" w:type="dxa"/>
            <w:vMerge/>
          </w:tcPr>
          <w:p w14:paraId="157752DB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1DB25EB2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7ED3572A" w14:textId="77777777" w:rsidTr="00347362">
        <w:trPr>
          <w:trHeight w:val="523"/>
        </w:trPr>
        <w:tc>
          <w:tcPr>
            <w:tcW w:w="522" w:type="dxa"/>
            <w:vMerge/>
            <w:vAlign w:val="center"/>
          </w:tcPr>
          <w:p w14:paraId="7761B316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7A204927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43A3483E" w14:textId="01881A33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13.5. Centrinis el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ektros maitinimo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jungiklis;</w:t>
            </w:r>
          </w:p>
        </w:tc>
        <w:tc>
          <w:tcPr>
            <w:tcW w:w="1281" w:type="dxa"/>
            <w:vMerge/>
          </w:tcPr>
          <w:p w14:paraId="6A173BBA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185B3A2C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0B2A8A68" w14:textId="77777777" w:rsidTr="00347362">
        <w:trPr>
          <w:trHeight w:val="841"/>
        </w:trPr>
        <w:tc>
          <w:tcPr>
            <w:tcW w:w="522" w:type="dxa"/>
            <w:vMerge/>
            <w:vAlign w:val="center"/>
          </w:tcPr>
          <w:p w14:paraId="0CC3D468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4FB84DDB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6C8FAD9D" w14:textId="118AA3DA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13.6. Elektros maitinimo lizdai reikalingai 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visai </w:t>
            </w:r>
            <w:proofErr w:type="spellStart"/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artroskopinei</w:t>
            </w:r>
            <w:proofErr w:type="spellEnd"/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įrangai pajungti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 užtikrinti jos veikimą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281" w:type="dxa"/>
            <w:vMerge/>
          </w:tcPr>
          <w:p w14:paraId="5F043ED1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40EACF9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1903B65D" w14:textId="77777777" w:rsidTr="00347362">
        <w:trPr>
          <w:trHeight w:val="841"/>
        </w:trPr>
        <w:tc>
          <w:tcPr>
            <w:tcW w:w="522" w:type="dxa"/>
            <w:vMerge/>
            <w:vAlign w:val="center"/>
          </w:tcPr>
          <w:p w14:paraId="7A0C743F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4AD48521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560420B9" w14:textId="4AB2AA03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13.7.  ≥ 2 vnt. artikuliuojami laikikliai monitoriams (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plokščiaekraniam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 ir valdymo įrenginio monitoriui);</w:t>
            </w:r>
          </w:p>
        </w:tc>
        <w:tc>
          <w:tcPr>
            <w:tcW w:w="1281" w:type="dxa"/>
            <w:vMerge/>
          </w:tcPr>
          <w:p w14:paraId="77683BF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74D135A3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3B7AD3F9" w14:textId="77777777" w:rsidTr="00347362">
        <w:trPr>
          <w:trHeight w:val="841"/>
        </w:trPr>
        <w:tc>
          <w:tcPr>
            <w:tcW w:w="522" w:type="dxa"/>
            <w:vMerge/>
            <w:vAlign w:val="center"/>
          </w:tcPr>
          <w:p w14:paraId="3E77C2E9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387" w:type="dxa"/>
            <w:vMerge/>
            <w:vAlign w:val="center"/>
          </w:tcPr>
          <w:p w14:paraId="137D362B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497" w:type="dxa"/>
            <w:vAlign w:val="center"/>
          </w:tcPr>
          <w:p w14:paraId="4593DB13" w14:textId="31C479C8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13.8. Integruotas transformatorius, apsaugai nuo elektros įtampos šuolių.</w:t>
            </w:r>
          </w:p>
        </w:tc>
        <w:tc>
          <w:tcPr>
            <w:tcW w:w="1281" w:type="dxa"/>
            <w:vMerge/>
          </w:tcPr>
          <w:p w14:paraId="54483E5E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941" w:type="dxa"/>
            <w:vMerge/>
          </w:tcPr>
          <w:p w14:paraId="728D8D83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4A3766" w:rsidRPr="001477BB" w14:paraId="65AA5DAF" w14:textId="77777777" w:rsidTr="00366CD8">
        <w:trPr>
          <w:trHeight w:val="713"/>
        </w:trPr>
        <w:tc>
          <w:tcPr>
            <w:tcW w:w="9628" w:type="dxa"/>
            <w:gridSpan w:val="5"/>
            <w:vAlign w:val="center"/>
          </w:tcPr>
          <w:p w14:paraId="0E65779C" w14:textId="76459B5B" w:rsidR="004A3766" w:rsidRPr="001477BB" w:rsidRDefault="004A3766" w:rsidP="008C0D4D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C655C3" w:rsidRPr="001477BB" w14:paraId="2B2E7E09" w14:textId="1A566B6A" w:rsidTr="00347362">
        <w:trPr>
          <w:trHeight w:val="173"/>
        </w:trPr>
        <w:tc>
          <w:tcPr>
            <w:tcW w:w="522" w:type="dxa"/>
            <w:vAlign w:val="center"/>
          </w:tcPr>
          <w:p w14:paraId="68329BFE" w14:textId="77777777" w:rsidR="00C655C3" w:rsidRPr="001477BB" w:rsidRDefault="00C655C3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8975B6D" w14:textId="5582C8FC" w:rsidR="00C655C3" w:rsidRPr="001477BB" w:rsidRDefault="00C655C3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4778" w:type="dxa"/>
            <w:gridSpan w:val="2"/>
          </w:tcPr>
          <w:p w14:paraId="3C90EE0C" w14:textId="4E6B05D5" w:rsidR="00C655C3" w:rsidRPr="001477BB" w:rsidRDefault="00C655C3" w:rsidP="008C0D4D">
            <w:pPr>
              <w:jc w:val="both"/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1477BB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941" w:type="dxa"/>
            <w:tcBorders>
              <w:bottom w:val="single" w:sz="4" w:space="0" w:color="000000"/>
            </w:tcBorders>
          </w:tcPr>
          <w:p w14:paraId="00638266" w14:textId="08F46F52" w:rsidR="0052608B" w:rsidRPr="001477BB" w:rsidRDefault="00C655C3" w:rsidP="0052608B">
            <w:pPr>
              <w:ind w:left="28"/>
              <w:jc w:val="both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C655C3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ženklinimo atitiktį pagrindžiantys dokumentai (ES atitikties deklaracija, notifikuotosios įstaigos išduotas sertifikatas, kai jis privalomas, ir (ar) kiti pagal taikomus teisės aktus reikalaujami dokumentai) pateikiami pristačius prekę.</w:t>
            </w:r>
          </w:p>
        </w:tc>
      </w:tr>
      <w:tr w:rsidR="00152418" w:rsidRPr="001477BB" w14:paraId="52F7DB83" w14:textId="15938731" w:rsidTr="00347362">
        <w:trPr>
          <w:trHeight w:val="173"/>
        </w:trPr>
        <w:tc>
          <w:tcPr>
            <w:tcW w:w="522" w:type="dxa"/>
            <w:vAlign w:val="center"/>
          </w:tcPr>
          <w:p w14:paraId="40194193" w14:textId="77777777" w:rsidR="00152418" w:rsidRPr="001477BB" w:rsidRDefault="00152418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387" w:type="dxa"/>
          </w:tcPr>
          <w:p w14:paraId="23F57B8C" w14:textId="009EA964" w:rsidR="00152418" w:rsidRPr="001477BB" w:rsidRDefault="00152418" w:rsidP="008C0D4D">
            <w:pPr>
              <w:rPr>
                <w:rFonts w:asci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metu turi būti aptarti įrangos naudojimo ir elektros energijos vartojimo efektyvumo užtikrinimo aspektai (energiją taupančių režimų pasirinkimas, parametrų reguliavimas ir kiti efektyvų įrangos eksploatavimą užtikrinantys 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nustatymai).</w:t>
            </w:r>
            <w:r w:rsidR="00347362">
              <w:t xml:space="preserve"> </w:t>
            </w:r>
            <w:r w:rsidR="00347362" w:rsidRPr="0034736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Mokymų forma (kontaktinė ar nuotolinė), vieta ir laikas derinami su </w:t>
            </w:r>
            <w:r w:rsidR="0034736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</w:t>
            </w:r>
            <w:r w:rsidR="00347362" w:rsidRPr="0034736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erkančiąja organizacija.</w:t>
            </w:r>
            <w:r w:rsidR="006C08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Mokymų trukmė – ne mažiau kaip 2 val.</w:t>
            </w:r>
          </w:p>
        </w:tc>
        <w:tc>
          <w:tcPr>
            <w:tcW w:w="6719" w:type="dxa"/>
            <w:gridSpan w:val="3"/>
          </w:tcPr>
          <w:p w14:paraId="57B628B5" w14:textId="55725BF3" w:rsidR="00152418" w:rsidRPr="001477BB" w:rsidRDefault="00152418" w:rsidP="00152418">
            <w:pPr>
              <w:pStyle w:val="Sraopastraipa"/>
              <w:jc w:val="both"/>
              <w:rPr>
                <w:rFonts w:asciiTheme="minorHAnsi" w:eastAsia="Times New Roman" w:cstheme="minorHAnsi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Būtina</w:t>
            </w:r>
          </w:p>
        </w:tc>
      </w:tr>
      <w:tr w:rsidR="00347362" w:rsidRPr="001477BB" w14:paraId="0D11F746" w14:textId="77777777" w:rsidTr="00347362">
        <w:trPr>
          <w:trHeight w:val="173"/>
        </w:trPr>
        <w:tc>
          <w:tcPr>
            <w:tcW w:w="522" w:type="dxa"/>
            <w:vAlign w:val="center"/>
          </w:tcPr>
          <w:p w14:paraId="1418E8E4" w14:textId="77777777" w:rsidR="00347362" w:rsidRPr="001477BB" w:rsidRDefault="00347362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AAB24E2" w14:textId="5BE34311" w:rsidR="00347362" w:rsidRPr="001477BB" w:rsidRDefault="00347362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Naudojimosi instrukcija lietuvių kalba </w:t>
            </w:r>
            <w:r w:rsidRPr="00CB59E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4778" w:type="dxa"/>
            <w:gridSpan w:val="2"/>
          </w:tcPr>
          <w:p w14:paraId="2FDBC6C7" w14:textId="7E3E41E2" w:rsidR="00347362" w:rsidRPr="00347362" w:rsidRDefault="00347362" w:rsidP="00347362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941" w:type="dxa"/>
          </w:tcPr>
          <w:p w14:paraId="0C755A32" w14:textId="2BD55FDC" w:rsidR="00347362" w:rsidRPr="001477BB" w:rsidRDefault="00347362" w:rsidP="008C0D4D">
            <w:pPr>
              <w:jc w:val="both"/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32084E" w:rsidRPr="001477BB" w14:paraId="2D87A684" w14:textId="77777777" w:rsidTr="00347362">
        <w:trPr>
          <w:trHeight w:val="698"/>
        </w:trPr>
        <w:tc>
          <w:tcPr>
            <w:tcW w:w="522" w:type="dxa"/>
            <w:vAlign w:val="center"/>
          </w:tcPr>
          <w:p w14:paraId="7DBD1E83" w14:textId="77777777" w:rsidR="004A3766" w:rsidRPr="001477BB" w:rsidRDefault="004A3766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B488624" w14:textId="00913291" w:rsidR="004A3766" w:rsidRPr="001477BB" w:rsidRDefault="004A3766" w:rsidP="008C0D4D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1477BB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3497" w:type="dxa"/>
          </w:tcPr>
          <w:p w14:paraId="084F0B57" w14:textId="06B735C9" w:rsidR="004A3766" w:rsidRPr="001477BB" w:rsidRDefault="004A3766" w:rsidP="008C0D4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281" w:type="dxa"/>
          </w:tcPr>
          <w:p w14:paraId="5B72D089" w14:textId="336A0D07" w:rsidR="004A3766" w:rsidRPr="001477BB" w:rsidRDefault="004A3766" w:rsidP="008C0D4D">
            <w:pPr>
              <w:pStyle w:val="Sraopastraipa"/>
              <w:ind w:left="0"/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41" w:type="dxa"/>
          </w:tcPr>
          <w:p w14:paraId="5EB6FFFE" w14:textId="06828AB5" w:rsidR="004A3766" w:rsidRPr="001477BB" w:rsidRDefault="004A3766" w:rsidP="008C0D4D">
            <w:pPr>
              <w:pStyle w:val="Sraopastraipa"/>
              <w:ind w:left="0"/>
              <w:jc w:val="both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47362" w:rsidRPr="00ED040B" w14:paraId="2694F5C0" w14:textId="77777777" w:rsidTr="00347362">
        <w:trPr>
          <w:trHeight w:val="698"/>
        </w:trPr>
        <w:tc>
          <w:tcPr>
            <w:tcW w:w="522" w:type="dxa"/>
            <w:vAlign w:val="center"/>
          </w:tcPr>
          <w:p w14:paraId="0EE846DA" w14:textId="77777777" w:rsidR="00347362" w:rsidRPr="00ED040B" w:rsidRDefault="00347362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FF2DB0E" w14:textId="031A446A" w:rsidR="00347362" w:rsidRPr="00ED040B" w:rsidRDefault="00347362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ED040B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4778" w:type="dxa"/>
            <w:gridSpan w:val="2"/>
          </w:tcPr>
          <w:p w14:paraId="16F7208A" w14:textId="5F4E9F21" w:rsidR="001A6DDE" w:rsidRDefault="0083120D" w:rsidP="00347362">
            <w:pPr>
              <w:jc w:val="both"/>
            </w:pPr>
            <w:r w:rsidRPr="001D7657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Įranga</w:t>
            </w:r>
            <w:r w:rsidR="00347362" w:rsidRPr="001D7657">
              <w:rPr>
                <w:rFonts w:asciiTheme="minorHAnsi" w:eastAsia="Times New Roman" w:cstheme="minorHAnsi"/>
                <w:color w:val="EE0000"/>
                <w:sz w:val="24"/>
                <w:szCs w:val="24"/>
              </w:rPr>
              <w:t xml:space="preserve"> </w:t>
            </w:r>
            <w:r w:rsidR="00347362" w:rsidRPr="001D7657">
              <w:rPr>
                <w:rFonts w:asciiTheme="minorHAnsi" w:eastAsia="Times New Roman" w:cstheme="minorHAnsi"/>
                <w:sz w:val="24"/>
                <w:szCs w:val="24"/>
              </w:rPr>
              <w:t>turi atitikti pavojingųjų medžiagų naudojimo ribojimo reikalavimus pagal Lietuvos Respublikos ekonomikos ir inovacijų ministro 2008 m. spalio 8 d. įsakymą Nr. 4-459</w:t>
            </w:r>
            <w:r w:rsidR="006C08DA">
              <w:t xml:space="preserve"> </w:t>
            </w:r>
            <w:r w:rsidR="006C08DA" w:rsidRPr="006C08DA">
              <w:rPr>
                <w:rFonts w:asciiTheme="minorHAnsi" w:eastAsia="Times New Roman" w:cstheme="minorHAnsi"/>
                <w:sz w:val="24"/>
                <w:szCs w:val="24"/>
              </w:rPr>
              <w:t>„Dėl tam tikrų pavojingųjų medžiagų naudojimo ribojimo elektros ir elektroninėje įrangoje taisyklių patvirtinimo“</w:t>
            </w:r>
            <w:r w:rsidR="00347362" w:rsidRPr="001D7657">
              <w:rPr>
                <w:rFonts w:asciiTheme="minorHAnsi" w:eastAsia="Times New Roman" w:cstheme="minorHAnsi"/>
                <w:sz w:val="24"/>
                <w:szCs w:val="24"/>
              </w:rPr>
              <w:t>.</w:t>
            </w:r>
            <w:r w:rsidR="001A6DDE">
              <w:t xml:space="preserve"> </w:t>
            </w:r>
          </w:p>
          <w:p w14:paraId="51B5A714" w14:textId="2AC05E5E" w:rsidR="00347362" w:rsidRPr="00347362" w:rsidRDefault="00347362" w:rsidP="00347362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941" w:type="dxa"/>
          </w:tcPr>
          <w:p w14:paraId="40D781A2" w14:textId="5F2AEEF0" w:rsidR="00347362" w:rsidRPr="00ED040B" w:rsidRDefault="001A6DDE" w:rsidP="008C0D4D">
            <w:pPr>
              <w:pStyle w:val="Sraopastraipa"/>
              <w:ind w:left="0"/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r w:rsidRPr="001A6DD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Gamintojo ES atitikties deklaracija, gamintojo deklaracija arba kitas lygiavertis dokumentas, pateikiamas pristatant prekę.</w:t>
            </w:r>
          </w:p>
        </w:tc>
      </w:tr>
      <w:bookmarkEnd w:id="5"/>
      <w:bookmarkEnd w:id="6"/>
    </w:tbl>
    <w:p w14:paraId="3FEB9E6E" w14:textId="77777777" w:rsidR="003F6432" w:rsidRPr="003F6432" w:rsidRDefault="003F6432" w:rsidP="000C267C">
      <w:pPr>
        <w:rPr>
          <w:rFonts w:eastAsia="Times New Roman" w:cstheme="minorHAnsi"/>
        </w:rPr>
      </w:pPr>
    </w:p>
    <w:sectPr w:rsidR="003F6432" w:rsidRPr="003F6432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60E9C" w14:textId="77777777" w:rsidR="000C4FD1" w:rsidRDefault="000C4FD1" w:rsidP="00070C0E">
      <w:pPr>
        <w:spacing w:after="0" w:line="240" w:lineRule="auto"/>
      </w:pPr>
      <w:r>
        <w:separator/>
      </w:r>
    </w:p>
  </w:endnote>
  <w:endnote w:type="continuationSeparator" w:id="0">
    <w:p w14:paraId="46746007" w14:textId="77777777" w:rsidR="000C4FD1" w:rsidRDefault="000C4FD1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D0E6" w14:textId="77777777" w:rsidR="000C4FD1" w:rsidRDefault="000C4FD1" w:rsidP="00070C0E">
      <w:pPr>
        <w:spacing w:after="0" w:line="240" w:lineRule="auto"/>
      </w:pPr>
      <w:r>
        <w:separator/>
      </w:r>
    </w:p>
  </w:footnote>
  <w:footnote w:type="continuationSeparator" w:id="0">
    <w:p w14:paraId="144718FF" w14:textId="77777777" w:rsidR="000C4FD1" w:rsidRDefault="000C4FD1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295"/>
    <w:multiLevelType w:val="hybridMultilevel"/>
    <w:tmpl w:val="6C404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102A9"/>
    <w:multiLevelType w:val="hybridMultilevel"/>
    <w:tmpl w:val="6E3ED51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623"/>
    <w:multiLevelType w:val="hybridMultilevel"/>
    <w:tmpl w:val="B846D3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2B017E"/>
    <w:multiLevelType w:val="hybridMultilevel"/>
    <w:tmpl w:val="4FEEDE9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72584"/>
    <w:multiLevelType w:val="hybridMultilevel"/>
    <w:tmpl w:val="8488D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750DE"/>
    <w:multiLevelType w:val="hybridMultilevel"/>
    <w:tmpl w:val="0FE665FA"/>
    <w:lvl w:ilvl="0" w:tplc="90AA36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43200"/>
    <w:multiLevelType w:val="hybridMultilevel"/>
    <w:tmpl w:val="0CE4FCD0"/>
    <w:lvl w:ilvl="0" w:tplc="110C3D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9911BB"/>
    <w:multiLevelType w:val="hybridMultilevel"/>
    <w:tmpl w:val="90489674"/>
    <w:lvl w:ilvl="0" w:tplc="4D341B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E3703"/>
    <w:multiLevelType w:val="multilevel"/>
    <w:tmpl w:val="CF0EE5B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104673"/>
    <w:multiLevelType w:val="hybridMultilevel"/>
    <w:tmpl w:val="5E0C56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7324A7"/>
    <w:multiLevelType w:val="hybridMultilevel"/>
    <w:tmpl w:val="5B8A1098"/>
    <w:lvl w:ilvl="0" w:tplc="BEE88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8796C"/>
    <w:multiLevelType w:val="hybridMultilevel"/>
    <w:tmpl w:val="F3DAA6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14"/>
  </w:num>
  <w:num w:numId="2" w16cid:durableId="1723364356">
    <w:abstractNumId w:val="10"/>
  </w:num>
  <w:num w:numId="3" w16cid:durableId="277421192">
    <w:abstractNumId w:val="8"/>
  </w:num>
  <w:num w:numId="4" w16cid:durableId="1244756718">
    <w:abstractNumId w:val="13"/>
  </w:num>
  <w:num w:numId="5" w16cid:durableId="1953634349">
    <w:abstractNumId w:val="5"/>
  </w:num>
  <w:num w:numId="6" w16cid:durableId="1743404949">
    <w:abstractNumId w:val="2"/>
  </w:num>
  <w:num w:numId="7" w16cid:durableId="1997802964">
    <w:abstractNumId w:val="0"/>
  </w:num>
  <w:num w:numId="8" w16cid:durableId="749036723">
    <w:abstractNumId w:val="15"/>
  </w:num>
  <w:num w:numId="9" w16cid:durableId="642849458">
    <w:abstractNumId w:val="4"/>
  </w:num>
  <w:num w:numId="10" w16cid:durableId="307710102">
    <w:abstractNumId w:val="6"/>
  </w:num>
  <w:num w:numId="11" w16cid:durableId="554395178">
    <w:abstractNumId w:val="3"/>
  </w:num>
  <w:num w:numId="12" w16cid:durableId="1022047362">
    <w:abstractNumId w:val="17"/>
  </w:num>
  <w:num w:numId="13" w16cid:durableId="1763725532">
    <w:abstractNumId w:val="16"/>
  </w:num>
  <w:num w:numId="14" w16cid:durableId="235826169">
    <w:abstractNumId w:val="1"/>
  </w:num>
  <w:num w:numId="15" w16cid:durableId="1970043115">
    <w:abstractNumId w:val="11"/>
  </w:num>
  <w:num w:numId="16" w16cid:durableId="1041050933">
    <w:abstractNumId w:val="9"/>
  </w:num>
  <w:num w:numId="17" w16cid:durableId="1087308424">
    <w:abstractNumId w:val="7"/>
  </w:num>
  <w:num w:numId="18" w16cid:durableId="15007781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173A6"/>
    <w:rsid w:val="000268BE"/>
    <w:rsid w:val="00032BE7"/>
    <w:rsid w:val="00041BCD"/>
    <w:rsid w:val="000426C6"/>
    <w:rsid w:val="000538D1"/>
    <w:rsid w:val="0005772E"/>
    <w:rsid w:val="000678D8"/>
    <w:rsid w:val="00070C0E"/>
    <w:rsid w:val="000848B4"/>
    <w:rsid w:val="00092B08"/>
    <w:rsid w:val="00096650"/>
    <w:rsid w:val="000B57B2"/>
    <w:rsid w:val="000B5AEA"/>
    <w:rsid w:val="000C267C"/>
    <w:rsid w:val="000C447D"/>
    <w:rsid w:val="000C4FD1"/>
    <w:rsid w:val="000D382A"/>
    <w:rsid w:val="000D3E7E"/>
    <w:rsid w:val="00112870"/>
    <w:rsid w:val="00114DC0"/>
    <w:rsid w:val="00115A3F"/>
    <w:rsid w:val="00116892"/>
    <w:rsid w:val="001179DA"/>
    <w:rsid w:val="001266FB"/>
    <w:rsid w:val="00130649"/>
    <w:rsid w:val="001405BA"/>
    <w:rsid w:val="0014156B"/>
    <w:rsid w:val="00142124"/>
    <w:rsid w:val="001477BB"/>
    <w:rsid w:val="00152345"/>
    <w:rsid w:val="00152418"/>
    <w:rsid w:val="00163765"/>
    <w:rsid w:val="0016659B"/>
    <w:rsid w:val="001723D5"/>
    <w:rsid w:val="0017779E"/>
    <w:rsid w:val="00180868"/>
    <w:rsid w:val="001826DA"/>
    <w:rsid w:val="00183ADD"/>
    <w:rsid w:val="0019346C"/>
    <w:rsid w:val="00194589"/>
    <w:rsid w:val="00194FFB"/>
    <w:rsid w:val="001A6DDE"/>
    <w:rsid w:val="001A7820"/>
    <w:rsid w:val="001B2C34"/>
    <w:rsid w:val="001B53AF"/>
    <w:rsid w:val="001B5507"/>
    <w:rsid w:val="001D0262"/>
    <w:rsid w:val="001D3AA7"/>
    <w:rsid w:val="001D53E9"/>
    <w:rsid w:val="001D5965"/>
    <w:rsid w:val="001D6E56"/>
    <w:rsid w:val="001D7657"/>
    <w:rsid w:val="001D7945"/>
    <w:rsid w:val="001E35D6"/>
    <w:rsid w:val="001F6853"/>
    <w:rsid w:val="002036DD"/>
    <w:rsid w:val="002107A8"/>
    <w:rsid w:val="00235788"/>
    <w:rsid w:val="00245563"/>
    <w:rsid w:val="00245957"/>
    <w:rsid w:val="00260D50"/>
    <w:rsid w:val="00280039"/>
    <w:rsid w:val="00286774"/>
    <w:rsid w:val="00294DE0"/>
    <w:rsid w:val="00294DF7"/>
    <w:rsid w:val="0029696C"/>
    <w:rsid w:val="002972BD"/>
    <w:rsid w:val="00297DA5"/>
    <w:rsid w:val="002A191C"/>
    <w:rsid w:val="002B41F1"/>
    <w:rsid w:val="002C2A8F"/>
    <w:rsid w:val="002C65A0"/>
    <w:rsid w:val="002D1BD9"/>
    <w:rsid w:val="002D1ED5"/>
    <w:rsid w:val="002D2BCF"/>
    <w:rsid w:val="002E521A"/>
    <w:rsid w:val="002E534C"/>
    <w:rsid w:val="002E772C"/>
    <w:rsid w:val="00302765"/>
    <w:rsid w:val="00305952"/>
    <w:rsid w:val="003069F4"/>
    <w:rsid w:val="00310760"/>
    <w:rsid w:val="00311FA9"/>
    <w:rsid w:val="00313462"/>
    <w:rsid w:val="00313BF7"/>
    <w:rsid w:val="00316941"/>
    <w:rsid w:val="0032084E"/>
    <w:rsid w:val="00325560"/>
    <w:rsid w:val="00331BB3"/>
    <w:rsid w:val="00333ADF"/>
    <w:rsid w:val="00335929"/>
    <w:rsid w:val="00337A2E"/>
    <w:rsid w:val="00347362"/>
    <w:rsid w:val="00350736"/>
    <w:rsid w:val="00353C4A"/>
    <w:rsid w:val="003611B7"/>
    <w:rsid w:val="003916B0"/>
    <w:rsid w:val="003A4464"/>
    <w:rsid w:val="003D17A8"/>
    <w:rsid w:val="003D4E1E"/>
    <w:rsid w:val="003D56F7"/>
    <w:rsid w:val="003F3E37"/>
    <w:rsid w:val="003F6432"/>
    <w:rsid w:val="00403573"/>
    <w:rsid w:val="00406DF0"/>
    <w:rsid w:val="00420650"/>
    <w:rsid w:val="00421B4C"/>
    <w:rsid w:val="00423E37"/>
    <w:rsid w:val="00437332"/>
    <w:rsid w:val="00444F44"/>
    <w:rsid w:val="00453209"/>
    <w:rsid w:val="004546D3"/>
    <w:rsid w:val="00456F84"/>
    <w:rsid w:val="00467790"/>
    <w:rsid w:val="00467E6A"/>
    <w:rsid w:val="004819F7"/>
    <w:rsid w:val="00481A73"/>
    <w:rsid w:val="004A24B4"/>
    <w:rsid w:val="004A33B4"/>
    <w:rsid w:val="004A3766"/>
    <w:rsid w:val="004A4BD6"/>
    <w:rsid w:val="004A56B5"/>
    <w:rsid w:val="004C061C"/>
    <w:rsid w:val="004C2EA6"/>
    <w:rsid w:val="004D2C9B"/>
    <w:rsid w:val="004D449B"/>
    <w:rsid w:val="004E1C64"/>
    <w:rsid w:val="004E442D"/>
    <w:rsid w:val="004F2CA8"/>
    <w:rsid w:val="004F3525"/>
    <w:rsid w:val="004F455F"/>
    <w:rsid w:val="00507795"/>
    <w:rsid w:val="00510A41"/>
    <w:rsid w:val="00517D4F"/>
    <w:rsid w:val="00523A9F"/>
    <w:rsid w:val="0052608B"/>
    <w:rsid w:val="005260B4"/>
    <w:rsid w:val="005363ED"/>
    <w:rsid w:val="00541293"/>
    <w:rsid w:val="005474FD"/>
    <w:rsid w:val="00556525"/>
    <w:rsid w:val="00560967"/>
    <w:rsid w:val="00561ADD"/>
    <w:rsid w:val="0056208B"/>
    <w:rsid w:val="00562E12"/>
    <w:rsid w:val="00564556"/>
    <w:rsid w:val="00570E6B"/>
    <w:rsid w:val="00584D96"/>
    <w:rsid w:val="00590E61"/>
    <w:rsid w:val="00595278"/>
    <w:rsid w:val="005A3041"/>
    <w:rsid w:val="005B099B"/>
    <w:rsid w:val="005C4B9B"/>
    <w:rsid w:val="005C60B9"/>
    <w:rsid w:val="005E2FAB"/>
    <w:rsid w:val="005F0A10"/>
    <w:rsid w:val="0060384D"/>
    <w:rsid w:val="0060395D"/>
    <w:rsid w:val="006172C4"/>
    <w:rsid w:val="00626100"/>
    <w:rsid w:val="006275F4"/>
    <w:rsid w:val="00641533"/>
    <w:rsid w:val="00643693"/>
    <w:rsid w:val="00643C14"/>
    <w:rsid w:val="006450DE"/>
    <w:rsid w:val="006470AA"/>
    <w:rsid w:val="00654CEE"/>
    <w:rsid w:val="00676CF0"/>
    <w:rsid w:val="00677C6F"/>
    <w:rsid w:val="00690A97"/>
    <w:rsid w:val="00693E47"/>
    <w:rsid w:val="00696445"/>
    <w:rsid w:val="0069798B"/>
    <w:rsid w:val="006A2860"/>
    <w:rsid w:val="006C08DA"/>
    <w:rsid w:val="006C734D"/>
    <w:rsid w:val="006C77C8"/>
    <w:rsid w:val="006D5E8E"/>
    <w:rsid w:val="006F148F"/>
    <w:rsid w:val="006F260A"/>
    <w:rsid w:val="00700139"/>
    <w:rsid w:val="007103C7"/>
    <w:rsid w:val="0072220F"/>
    <w:rsid w:val="00722E4C"/>
    <w:rsid w:val="00740060"/>
    <w:rsid w:val="007408C7"/>
    <w:rsid w:val="0075510E"/>
    <w:rsid w:val="00762957"/>
    <w:rsid w:val="00763CCA"/>
    <w:rsid w:val="00764173"/>
    <w:rsid w:val="00764BA2"/>
    <w:rsid w:val="007677F0"/>
    <w:rsid w:val="00770539"/>
    <w:rsid w:val="0077262C"/>
    <w:rsid w:val="00772C5B"/>
    <w:rsid w:val="007B0C7E"/>
    <w:rsid w:val="007C2A85"/>
    <w:rsid w:val="007C6F24"/>
    <w:rsid w:val="007E0DCB"/>
    <w:rsid w:val="007F2227"/>
    <w:rsid w:val="00801052"/>
    <w:rsid w:val="0080401F"/>
    <w:rsid w:val="00823AC1"/>
    <w:rsid w:val="00830920"/>
    <w:rsid w:val="0083120D"/>
    <w:rsid w:val="00833F46"/>
    <w:rsid w:val="008520E6"/>
    <w:rsid w:val="008615B7"/>
    <w:rsid w:val="008758E0"/>
    <w:rsid w:val="0089568A"/>
    <w:rsid w:val="008A2682"/>
    <w:rsid w:val="008A66E8"/>
    <w:rsid w:val="008A7881"/>
    <w:rsid w:val="008B58D2"/>
    <w:rsid w:val="008C0D4D"/>
    <w:rsid w:val="008C42F0"/>
    <w:rsid w:val="008D1FCB"/>
    <w:rsid w:val="008D3577"/>
    <w:rsid w:val="008D71AD"/>
    <w:rsid w:val="008E3954"/>
    <w:rsid w:val="008E42F9"/>
    <w:rsid w:val="0090537E"/>
    <w:rsid w:val="00910CA8"/>
    <w:rsid w:val="00914BD2"/>
    <w:rsid w:val="0091547C"/>
    <w:rsid w:val="00925CC3"/>
    <w:rsid w:val="00932F13"/>
    <w:rsid w:val="00951C62"/>
    <w:rsid w:val="00956FAB"/>
    <w:rsid w:val="00976940"/>
    <w:rsid w:val="009846DD"/>
    <w:rsid w:val="00984E8A"/>
    <w:rsid w:val="0098515A"/>
    <w:rsid w:val="00992F71"/>
    <w:rsid w:val="009A0298"/>
    <w:rsid w:val="009A63BE"/>
    <w:rsid w:val="009B7427"/>
    <w:rsid w:val="009B7890"/>
    <w:rsid w:val="009C0A03"/>
    <w:rsid w:val="009D1678"/>
    <w:rsid w:val="009E09B8"/>
    <w:rsid w:val="00A040D5"/>
    <w:rsid w:val="00A15C89"/>
    <w:rsid w:val="00A15E54"/>
    <w:rsid w:val="00A31CAB"/>
    <w:rsid w:val="00A35C02"/>
    <w:rsid w:val="00A65F17"/>
    <w:rsid w:val="00A70940"/>
    <w:rsid w:val="00A8225E"/>
    <w:rsid w:val="00A824B1"/>
    <w:rsid w:val="00A8522C"/>
    <w:rsid w:val="00AA398B"/>
    <w:rsid w:val="00AC6BFB"/>
    <w:rsid w:val="00AD148D"/>
    <w:rsid w:val="00AD7F0A"/>
    <w:rsid w:val="00AE1527"/>
    <w:rsid w:val="00B073F2"/>
    <w:rsid w:val="00B16879"/>
    <w:rsid w:val="00B17802"/>
    <w:rsid w:val="00B2734F"/>
    <w:rsid w:val="00B32B11"/>
    <w:rsid w:val="00B4090D"/>
    <w:rsid w:val="00B4177C"/>
    <w:rsid w:val="00B44A87"/>
    <w:rsid w:val="00B73C22"/>
    <w:rsid w:val="00B75E66"/>
    <w:rsid w:val="00B801D7"/>
    <w:rsid w:val="00B9071B"/>
    <w:rsid w:val="00BA0FC9"/>
    <w:rsid w:val="00BB1D7C"/>
    <w:rsid w:val="00BB2026"/>
    <w:rsid w:val="00BB283C"/>
    <w:rsid w:val="00BB2E34"/>
    <w:rsid w:val="00BC31DC"/>
    <w:rsid w:val="00BD0F20"/>
    <w:rsid w:val="00BF123B"/>
    <w:rsid w:val="00BF61B4"/>
    <w:rsid w:val="00C211B6"/>
    <w:rsid w:val="00C230B7"/>
    <w:rsid w:val="00C23D7D"/>
    <w:rsid w:val="00C240CD"/>
    <w:rsid w:val="00C26466"/>
    <w:rsid w:val="00C27F7F"/>
    <w:rsid w:val="00C3365E"/>
    <w:rsid w:val="00C34E3C"/>
    <w:rsid w:val="00C412BA"/>
    <w:rsid w:val="00C5018B"/>
    <w:rsid w:val="00C517AD"/>
    <w:rsid w:val="00C549E5"/>
    <w:rsid w:val="00C60E26"/>
    <w:rsid w:val="00C61924"/>
    <w:rsid w:val="00C61FA7"/>
    <w:rsid w:val="00C655C3"/>
    <w:rsid w:val="00C66FE7"/>
    <w:rsid w:val="00C71917"/>
    <w:rsid w:val="00C75D02"/>
    <w:rsid w:val="00CA4412"/>
    <w:rsid w:val="00CA6263"/>
    <w:rsid w:val="00CB014A"/>
    <w:rsid w:val="00CB0F09"/>
    <w:rsid w:val="00CB18DF"/>
    <w:rsid w:val="00CB59EB"/>
    <w:rsid w:val="00CC08AC"/>
    <w:rsid w:val="00CC5A74"/>
    <w:rsid w:val="00CD066D"/>
    <w:rsid w:val="00CD0E38"/>
    <w:rsid w:val="00CD25A9"/>
    <w:rsid w:val="00CD451F"/>
    <w:rsid w:val="00CE0DF3"/>
    <w:rsid w:val="00CF2954"/>
    <w:rsid w:val="00D005B6"/>
    <w:rsid w:val="00D05DDF"/>
    <w:rsid w:val="00D15704"/>
    <w:rsid w:val="00D210F3"/>
    <w:rsid w:val="00D22C49"/>
    <w:rsid w:val="00D3561A"/>
    <w:rsid w:val="00D56551"/>
    <w:rsid w:val="00D73922"/>
    <w:rsid w:val="00D746EC"/>
    <w:rsid w:val="00D755DF"/>
    <w:rsid w:val="00D81707"/>
    <w:rsid w:val="00D911DA"/>
    <w:rsid w:val="00DB5B1E"/>
    <w:rsid w:val="00DC389C"/>
    <w:rsid w:val="00DD41F1"/>
    <w:rsid w:val="00DD52EC"/>
    <w:rsid w:val="00E132EE"/>
    <w:rsid w:val="00E21B69"/>
    <w:rsid w:val="00E251CA"/>
    <w:rsid w:val="00E30A1A"/>
    <w:rsid w:val="00E51372"/>
    <w:rsid w:val="00E51BD2"/>
    <w:rsid w:val="00E70510"/>
    <w:rsid w:val="00E7471A"/>
    <w:rsid w:val="00EA4C63"/>
    <w:rsid w:val="00EA7B74"/>
    <w:rsid w:val="00EC7D56"/>
    <w:rsid w:val="00ED040B"/>
    <w:rsid w:val="00EE05A1"/>
    <w:rsid w:val="00EE16ED"/>
    <w:rsid w:val="00EE2C8A"/>
    <w:rsid w:val="00EE4C0A"/>
    <w:rsid w:val="00F075C0"/>
    <w:rsid w:val="00F11F0E"/>
    <w:rsid w:val="00F14E4F"/>
    <w:rsid w:val="00F269D7"/>
    <w:rsid w:val="00F27018"/>
    <w:rsid w:val="00F3302A"/>
    <w:rsid w:val="00F33BDA"/>
    <w:rsid w:val="00F34A1B"/>
    <w:rsid w:val="00F42A59"/>
    <w:rsid w:val="00F66841"/>
    <w:rsid w:val="00F90C55"/>
    <w:rsid w:val="00F91680"/>
    <w:rsid w:val="00F932C6"/>
    <w:rsid w:val="00FA3BFE"/>
    <w:rsid w:val="00FA6885"/>
    <w:rsid w:val="00FB62A7"/>
    <w:rsid w:val="00FB756F"/>
    <w:rsid w:val="00FC0F16"/>
    <w:rsid w:val="00FC1DA7"/>
    <w:rsid w:val="00FC2E99"/>
    <w:rsid w:val="00FC6876"/>
    <w:rsid w:val="00FE4AAE"/>
    <w:rsid w:val="00FE6959"/>
    <w:rsid w:val="00FE7398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1826DA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,Char3"/>
    <w:basedOn w:val="prastasis"/>
    <w:link w:val="KomentarotekstasDiagrama"/>
    <w:uiPriority w:val="99"/>
    <w:unhideWhenUsed/>
    <w:qFormat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uiPriority w:val="99"/>
    <w:qFormat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Bodytext91">
    <w:name w:val="Body text (9)1"/>
    <w:basedOn w:val="prastasis"/>
    <w:rsid w:val="00F11F0E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styleId="Hipersaitas">
    <w:name w:val="Hyperlink"/>
    <w:aliases w:val="Alna"/>
    <w:basedOn w:val="Numatytasispastraiposriftas"/>
    <w:uiPriority w:val="99"/>
    <w:unhideWhenUsed/>
    <w:rsid w:val="008D3577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5825</Words>
  <Characters>3321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2</cp:revision>
  <cp:lastPrinted>2026-06-04T10:10:00Z</cp:lastPrinted>
  <dcterms:created xsi:type="dcterms:W3CDTF">2026-06-12T08:38:00Z</dcterms:created>
  <dcterms:modified xsi:type="dcterms:W3CDTF">2026-06-12T08:38:00Z</dcterms:modified>
</cp:coreProperties>
</file>